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7A81" w14:textId="77777777" w:rsidR="00F2269E" w:rsidRPr="007023CD" w:rsidRDefault="00991608" w:rsidP="004B511F">
      <w:pPr>
        <w:rPr>
          <w:rFonts w:cs="Arial"/>
          <w:b/>
          <w:bCs/>
          <w:color w:val="808080"/>
          <w:sz w:val="22"/>
          <w:szCs w:val="22"/>
        </w:rPr>
      </w:pPr>
      <w:r w:rsidRPr="007023CD">
        <w:rPr>
          <w:rFonts w:cs="Arial"/>
          <w:b/>
          <w:bCs/>
          <w:noProof/>
          <w:color w:val="808080"/>
          <w:sz w:val="22"/>
          <w:szCs w:val="22"/>
          <w:lang w:eastAsia="en-GB"/>
        </w:rPr>
        <w:drawing>
          <wp:anchor distT="0" distB="0" distL="114300" distR="114300" simplePos="0" relativeHeight="251657728" behindDoc="0" locked="0" layoutInCell="1" allowOverlap="1" wp14:anchorId="0433B0C9" wp14:editId="07777777">
            <wp:simplePos x="0" y="0"/>
            <wp:positionH relativeFrom="column">
              <wp:posOffset>-1828800</wp:posOffset>
            </wp:positionH>
            <wp:positionV relativeFrom="paragraph">
              <wp:posOffset>-914400</wp:posOffset>
            </wp:positionV>
            <wp:extent cx="8801100" cy="636905"/>
            <wp:effectExtent l="0" t="0" r="0" b="0"/>
            <wp:wrapNone/>
            <wp:docPr id="3" name="Picture 3" descr="CCC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9B534" w14:textId="4E6DDCEB" w:rsidR="00E03FF3" w:rsidRPr="00300D23" w:rsidRDefault="00E03FF3" w:rsidP="007023CD">
      <w:pPr>
        <w:ind w:left="5040"/>
        <w:rPr>
          <w:rFonts w:cs="Arial"/>
          <w:b/>
          <w:bCs/>
          <w:color w:val="000000"/>
          <w:sz w:val="28"/>
          <w:szCs w:val="28"/>
          <w:lang w:eastAsia="en-GB"/>
        </w:rPr>
      </w:pPr>
      <w:r w:rsidRPr="00300D23">
        <w:rPr>
          <w:rFonts w:cs="Arial"/>
          <w:b/>
          <w:bCs/>
          <w:color w:val="000000"/>
          <w:sz w:val="28"/>
          <w:szCs w:val="28"/>
          <w:lang w:eastAsia="en-GB"/>
        </w:rPr>
        <w:t xml:space="preserve">Records </w:t>
      </w:r>
      <w:r w:rsidR="007023CD" w:rsidRPr="00300D23">
        <w:rPr>
          <w:rFonts w:cs="Arial"/>
          <w:b/>
          <w:bCs/>
          <w:color w:val="000000"/>
          <w:sz w:val="28"/>
          <w:szCs w:val="28"/>
          <w:lang w:eastAsia="en-GB"/>
        </w:rPr>
        <w:t xml:space="preserve">Management </w:t>
      </w:r>
      <w:r w:rsidR="00300D23" w:rsidRPr="00300D23">
        <w:rPr>
          <w:rFonts w:cs="Arial"/>
          <w:b/>
          <w:bCs/>
          <w:color w:val="000000"/>
          <w:sz w:val="28"/>
          <w:szCs w:val="28"/>
          <w:lang w:eastAsia="en-GB"/>
        </w:rPr>
        <w:t>Policy v1.</w:t>
      </w:r>
      <w:r w:rsidR="005673C1">
        <w:rPr>
          <w:rFonts w:cs="Arial"/>
          <w:b/>
          <w:bCs/>
          <w:color w:val="000000"/>
          <w:sz w:val="28"/>
          <w:szCs w:val="28"/>
          <w:lang w:eastAsia="en-GB"/>
        </w:rPr>
        <w:t>1</w:t>
      </w:r>
    </w:p>
    <w:p w14:paraId="61E57732" w14:textId="5155DF32" w:rsidR="00F4496E" w:rsidRPr="00300D23" w:rsidRDefault="00300D23" w:rsidP="00300D23">
      <w:pPr>
        <w:ind w:left="5040"/>
        <w:rPr>
          <w:rFonts w:cs="Arial"/>
          <w:b/>
          <w:bCs/>
          <w:color w:val="000000"/>
          <w:sz w:val="22"/>
          <w:szCs w:val="22"/>
          <w:lang w:eastAsia="en-GB"/>
        </w:rPr>
      </w:pPr>
      <w:r>
        <w:rPr>
          <w:rFonts w:cs="Arial"/>
          <w:b/>
          <w:bCs/>
          <w:color w:val="000000"/>
          <w:sz w:val="22"/>
          <w:szCs w:val="22"/>
          <w:lang w:eastAsia="en-GB"/>
        </w:rPr>
        <w:t>Approved</w:t>
      </w:r>
      <w:r w:rsidR="007023CD" w:rsidRPr="007023CD">
        <w:rPr>
          <w:rFonts w:cs="Arial"/>
          <w:b/>
          <w:bCs/>
          <w:color w:val="000000"/>
          <w:sz w:val="22"/>
          <w:szCs w:val="22"/>
          <w:lang w:eastAsia="en-GB"/>
        </w:rPr>
        <w:br/>
      </w:r>
      <w:r w:rsidR="007023CD" w:rsidRPr="007023CD">
        <w:rPr>
          <w:rFonts w:cs="Arial"/>
          <w:b/>
          <w:bCs/>
          <w:color w:val="818181"/>
          <w:sz w:val="22"/>
          <w:szCs w:val="22"/>
          <w:lang w:eastAsia="en-GB"/>
        </w:rPr>
        <w:t xml:space="preserve">Information Classification: </w:t>
      </w:r>
      <w:r w:rsidR="00F4496E">
        <w:rPr>
          <w:rFonts w:cs="Arial"/>
          <w:b/>
          <w:bCs/>
          <w:color w:val="818181"/>
          <w:sz w:val="22"/>
          <w:szCs w:val="22"/>
          <w:lang w:eastAsia="en-GB"/>
        </w:rPr>
        <w:t>OFFICIAL</w:t>
      </w:r>
    </w:p>
    <w:p w14:paraId="13EEF08F" w14:textId="5A8B7FD0" w:rsidR="007023CD" w:rsidRPr="007023CD" w:rsidRDefault="003F276D" w:rsidP="007023CD">
      <w:pPr>
        <w:ind w:left="5040"/>
        <w:rPr>
          <w:rFonts w:cs="Arial"/>
          <w:b/>
          <w:bCs/>
          <w:color w:val="818181"/>
          <w:sz w:val="22"/>
          <w:szCs w:val="22"/>
          <w:lang w:eastAsia="en-GB"/>
        </w:rPr>
      </w:pPr>
      <w:r>
        <w:rPr>
          <w:rFonts w:cs="Arial"/>
          <w:b/>
          <w:bCs/>
          <w:color w:val="818181"/>
          <w:sz w:val="22"/>
          <w:szCs w:val="22"/>
          <w:lang w:eastAsia="en-GB"/>
        </w:rPr>
        <w:t>Reviewed</w:t>
      </w:r>
      <w:r w:rsidR="00E03FF3">
        <w:rPr>
          <w:rFonts w:cs="Arial"/>
          <w:b/>
          <w:bCs/>
          <w:color w:val="818181"/>
          <w:sz w:val="22"/>
          <w:szCs w:val="22"/>
          <w:lang w:eastAsia="en-GB"/>
        </w:rPr>
        <w:t xml:space="preserve">: </w:t>
      </w:r>
      <w:r>
        <w:rPr>
          <w:rFonts w:cs="Arial"/>
          <w:b/>
          <w:bCs/>
          <w:color w:val="818181"/>
          <w:sz w:val="22"/>
          <w:szCs w:val="22"/>
          <w:lang w:eastAsia="en-GB"/>
        </w:rPr>
        <w:t>June 2021</w:t>
      </w:r>
      <w:r w:rsidR="007023CD">
        <w:rPr>
          <w:rFonts w:cs="Arial"/>
          <w:b/>
          <w:bCs/>
          <w:color w:val="818181"/>
          <w:sz w:val="22"/>
          <w:szCs w:val="22"/>
          <w:lang w:eastAsia="en-GB"/>
        </w:rPr>
        <w:t xml:space="preserve"> </w:t>
      </w:r>
    </w:p>
    <w:p w14:paraId="48F3A1BC" w14:textId="77777777" w:rsidR="007023CD" w:rsidRDefault="007023CD" w:rsidP="007023CD">
      <w:pPr>
        <w:rPr>
          <w:rFonts w:ascii="Arial-BoldMT" w:hAnsi="Arial-BoldMT"/>
          <w:b/>
          <w:bCs/>
          <w:color w:val="000000"/>
          <w:sz w:val="16"/>
          <w:szCs w:val="16"/>
          <w:lang w:eastAsia="en-GB"/>
        </w:rPr>
      </w:pPr>
      <w:r w:rsidRPr="007023CD">
        <w:rPr>
          <w:rFonts w:cs="Arial"/>
          <w:b/>
          <w:bCs/>
          <w:color w:val="818181"/>
          <w:sz w:val="22"/>
          <w:szCs w:val="22"/>
          <w:lang w:eastAsia="en-GB"/>
        </w:rPr>
        <w:br/>
      </w:r>
    </w:p>
    <w:p w14:paraId="1DE63C33" w14:textId="77777777" w:rsidR="007023CD" w:rsidRDefault="007023CD" w:rsidP="007023CD">
      <w:pPr>
        <w:rPr>
          <w:rFonts w:cs="Arial"/>
          <w:b/>
          <w:bCs/>
          <w:color w:val="000000"/>
          <w:sz w:val="22"/>
          <w:szCs w:val="22"/>
          <w:lang w:eastAsia="en-GB"/>
        </w:rPr>
      </w:pPr>
      <w:r w:rsidRPr="007023CD">
        <w:rPr>
          <w:rFonts w:cs="Arial"/>
          <w:b/>
          <w:bCs/>
          <w:color w:val="000000"/>
          <w:sz w:val="22"/>
          <w:szCs w:val="22"/>
          <w:lang w:eastAsia="en-GB"/>
        </w:rPr>
        <w:t>1 Introduction</w:t>
      </w:r>
    </w:p>
    <w:p w14:paraId="383B84CC" w14:textId="77777777" w:rsidR="00501D9C" w:rsidRDefault="007023CD" w:rsidP="007023CD">
      <w:pPr>
        <w:rPr>
          <w:rFonts w:cs="Arial"/>
          <w:color w:val="000000"/>
          <w:sz w:val="22"/>
          <w:szCs w:val="22"/>
          <w:lang w:eastAsia="en-GB"/>
        </w:rPr>
      </w:pPr>
      <w:r w:rsidRPr="007023CD">
        <w:rPr>
          <w:rFonts w:cs="Arial"/>
          <w:b/>
          <w:bCs/>
          <w:color w:val="000000"/>
          <w:sz w:val="22"/>
          <w:szCs w:val="22"/>
          <w:lang w:eastAsia="en-GB"/>
        </w:rPr>
        <w:br/>
      </w:r>
      <w:r w:rsidR="00501D9C">
        <w:rPr>
          <w:rFonts w:cs="Arial"/>
          <w:color w:val="000000"/>
          <w:sz w:val="22"/>
          <w:szCs w:val="22"/>
          <w:lang w:eastAsia="en-GB"/>
        </w:rPr>
        <w:t xml:space="preserve">Records are an organisational asset and should be managed effectively and efficiently </w:t>
      </w:r>
      <w:proofErr w:type="gramStart"/>
      <w:r w:rsidR="00501D9C">
        <w:rPr>
          <w:rFonts w:cs="Arial"/>
          <w:color w:val="000000"/>
          <w:sz w:val="22"/>
          <w:szCs w:val="22"/>
          <w:lang w:eastAsia="en-GB"/>
        </w:rPr>
        <w:t>in order to</w:t>
      </w:r>
      <w:proofErr w:type="gramEnd"/>
      <w:r w:rsidR="00501D9C">
        <w:rPr>
          <w:rFonts w:cs="Arial"/>
          <w:color w:val="000000"/>
          <w:sz w:val="22"/>
          <w:szCs w:val="22"/>
          <w:lang w:eastAsia="en-GB"/>
        </w:rPr>
        <w:t xml:space="preserve"> comply with legal and regulatory obligations.</w:t>
      </w:r>
    </w:p>
    <w:p w14:paraId="7F05A606" w14:textId="77777777" w:rsidR="00A05D6E" w:rsidRDefault="00A05D6E" w:rsidP="007023CD">
      <w:pPr>
        <w:rPr>
          <w:rFonts w:cs="Arial"/>
          <w:color w:val="000000"/>
          <w:sz w:val="22"/>
          <w:szCs w:val="22"/>
          <w:lang w:eastAsia="en-GB"/>
        </w:rPr>
      </w:pPr>
    </w:p>
    <w:p w14:paraId="259B3011" w14:textId="77777777" w:rsidR="00501D9C" w:rsidRDefault="00501D9C" w:rsidP="007023CD">
      <w:pPr>
        <w:rPr>
          <w:rFonts w:cs="Arial"/>
          <w:color w:val="000000"/>
          <w:sz w:val="22"/>
          <w:szCs w:val="22"/>
          <w:lang w:eastAsia="en-GB"/>
        </w:rPr>
      </w:pPr>
      <w:r>
        <w:rPr>
          <w:rFonts w:cs="Arial"/>
          <w:color w:val="000000"/>
          <w:sz w:val="22"/>
          <w:szCs w:val="22"/>
          <w:lang w:eastAsia="en-GB"/>
        </w:rPr>
        <w:t xml:space="preserve">Coventry City Council (CCC) </w:t>
      </w:r>
      <w:r w:rsidR="007023CD" w:rsidRPr="007023CD">
        <w:rPr>
          <w:rFonts w:cs="Arial"/>
          <w:color w:val="000000"/>
          <w:sz w:val="22"/>
          <w:szCs w:val="22"/>
          <w:lang w:eastAsia="en-GB"/>
        </w:rPr>
        <w:t>is dependent on the availability of accurate and reliable</w:t>
      </w:r>
      <w:r>
        <w:rPr>
          <w:rFonts w:cs="Arial"/>
          <w:color w:val="000000"/>
          <w:sz w:val="22"/>
          <w:szCs w:val="22"/>
          <w:lang w:eastAsia="en-GB"/>
        </w:rPr>
        <w:t xml:space="preserve"> </w:t>
      </w:r>
      <w:r w:rsidR="007023CD" w:rsidRPr="007023CD">
        <w:rPr>
          <w:rFonts w:cs="Arial"/>
          <w:color w:val="000000"/>
          <w:sz w:val="22"/>
          <w:szCs w:val="22"/>
          <w:lang w:eastAsia="en-GB"/>
        </w:rPr>
        <w:t xml:space="preserve">records for the effective and efficient conduct of its business. </w:t>
      </w:r>
      <w:r>
        <w:rPr>
          <w:rFonts w:cs="Arial"/>
          <w:color w:val="000000"/>
          <w:sz w:val="22"/>
          <w:szCs w:val="22"/>
          <w:lang w:eastAsia="en-GB"/>
        </w:rPr>
        <w:t xml:space="preserve">These records provide evidence of </w:t>
      </w:r>
      <w:r w:rsidR="007023CD" w:rsidRPr="007023CD">
        <w:rPr>
          <w:rFonts w:cs="Arial"/>
          <w:color w:val="000000"/>
          <w:sz w:val="22"/>
          <w:szCs w:val="22"/>
          <w:lang w:eastAsia="en-GB"/>
        </w:rPr>
        <w:t>the Council’s</w:t>
      </w:r>
      <w:r>
        <w:rPr>
          <w:rFonts w:cs="Arial"/>
          <w:color w:val="000000"/>
          <w:sz w:val="22"/>
          <w:szCs w:val="22"/>
          <w:lang w:eastAsia="en-GB"/>
        </w:rPr>
        <w:t xml:space="preserve"> </w:t>
      </w:r>
      <w:r w:rsidR="007023CD" w:rsidRPr="007023CD">
        <w:rPr>
          <w:rFonts w:cs="Arial"/>
          <w:color w:val="000000"/>
          <w:sz w:val="22"/>
          <w:szCs w:val="22"/>
          <w:lang w:eastAsia="en-GB"/>
        </w:rPr>
        <w:t xml:space="preserve">corporate and historical </w:t>
      </w:r>
      <w:r>
        <w:rPr>
          <w:rFonts w:cs="Arial"/>
          <w:color w:val="000000"/>
          <w:sz w:val="22"/>
          <w:szCs w:val="22"/>
          <w:lang w:eastAsia="en-GB"/>
        </w:rPr>
        <w:t xml:space="preserve">business activities and require careful management. This Policy provides a framework through which </w:t>
      </w:r>
      <w:r w:rsidR="0027389E">
        <w:rPr>
          <w:rFonts w:cs="Arial"/>
          <w:color w:val="000000"/>
          <w:sz w:val="22"/>
          <w:szCs w:val="22"/>
          <w:lang w:eastAsia="en-GB"/>
        </w:rPr>
        <w:t>effective management of CCC’s assets can be achieved and audited.</w:t>
      </w:r>
    </w:p>
    <w:p w14:paraId="7D3CAB99" w14:textId="77777777" w:rsidR="0027389E" w:rsidRDefault="0027389E" w:rsidP="007023CD">
      <w:pPr>
        <w:rPr>
          <w:rFonts w:cs="Arial"/>
          <w:color w:val="000000"/>
          <w:sz w:val="22"/>
          <w:szCs w:val="22"/>
          <w:lang w:eastAsia="en-GB"/>
        </w:rPr>
      </w:pPr>
    </w:p>
    <w:p w14:paraId="7342F98F" w14:textId="77777777" w:rsidR="007023CD" w:rsidRDefault="0027389E" w:rsidP="007023CD">
      <w:pPr>
        <w:rPr>
          <w:rFonts w:cs="Arial"/>
          <w:color w:val="000000"/>
          <w:sz w:val="22"/>
          <w:szCs w:val="22"/>
          <w:lang w:eastAsia="en-GB"/>
        </w:rPr>
      </w:pPr>
      <w:r>
        <w:rPr>
          <w:rFonts w:cs="Arial"/>
          <w:color w:val="000000"/>
          <w:sz w:val="22"/>
          <w:szCs w:val="22"/>
          <w:lang w:eastAsia="en-GB"/>
        </w:rPr>
        <w:t xml:space="preserve">Effective Management of information is vital in: </w:t>
      </w:r>
      <w:r w:rsidR="007023CD" w:rsidRPr="007023CD">
        <w:rPr>
          <w:rFonts w:cs="Arial"/>
          <w:color w:val="000000"/>
          <w:sz w:val="22"/>
          <w:szCs w:val="22"/>
          <w:lang w:eastAsia="en-GB"/>
        </w:rPr>
        <w:br/>
        <w:t>• Providing evidence of actions</w:t>
      </w:r>
      <w:r w:rsidR="004700CF">
        <w:rPr>
          <w:rFonts w:cs="Arial"/>
          <w:color w:val="000000"/>
          <w:sz w:val="22"/>
          <w:szCs w:val="22"/>
          <w:lang w:eastAsia="en-GB"/>
        </w:rPr>
        <w:t xml:space="preserve">, </w:t>
      </w:r>
      <w:proofErr w:type="gramStart"/>
      <w:r w:rsidR="004700CF">
        <w:rPr>
          <w:rFonts w:cs="Arial"/>
          <w:color w:val="000000"/>
          <w:sz w:val="22"/>
          <w:szCs w:val="22"/>
          <w:lang w:eastAsia="en-GB"/>
        </w:rPr>
        <w:t>transactions</w:t>
      </w:r>
      <w:proofErr w:type="gramEnd"/>
      <w:r w:rsidR="007023CD" w:rsidRPr="007023CD">
        <w:rPr>
          <w:rFonts w:cs="Arial"/>
          <w:color w:val="000000"/>
          <w:sz w:val="22"/>
          <w:szCs w:val="22"/>
          <w:lang w:eastAsia="en-GB"/>
        </w:rPr>
        <w:t xml:space="preserve"> and decisions</w:t>
      </w:r>
      <w:r w:rsidR="007023CD" w:rsidRPr="007023CD">
        <w:rPr>
          <w:rFonts w:cs="Arial"/>
          <w:color w:val="000000"/>
          <w:sz w:val="22"/>
          <w:szCs w:val="22"/>
          <w:lang w:eastAsia="en-GB"/>
        </w:rPr>
        <w:br/>
        <w:t>• Supporting policy formation and managerial decision-making</w:t>
      </w:r>
      <w:r w:rsidR="007023CD" w:rsidRPr="007023CD">
        <w:rPr>
          <w:rFonts w:cs="Arial"/>
          <w:color w:val="000000"/>
          <w:sz w:val="22"/>
          <w:szCs w:val="22"/>
          <w:lang w:eastAsia="en-GB"/>
        </w:rPr>
        <w:br/>
        <w:t>• Helping to deliver services in a consistent and equitable</w:t>
      </w:r>
      <w:r w:rsidR="006F0191">
        <w:rPr>
          <w:rFonts w:cs="Arial"/>
          <w:color w:val="000000"/>
          <w:sz w:val="22"/>
          <w:szCs w:val="22"/>
          <w:lang w:eastAsia="en-GB"/>
        </w:rPr>
        <w:t xml:space="preserve"> manner</w:t>
      </w:r>
    </w:p>
    <w:p w14:paraId="24ECFDFE" w14:textId="136D7ACB" w:rsidR="0027389E" w:rsidRDefault="0027389E" w:rsidP="007023CD">
      <w:pPr>
        <w:rPr>
          <w:rFonts w:cs="Arial"/>
          <w:color w:val="000000"/>
          <w:sz w:val="22"/>
          <w:szCs w:val="22"/>
          <w:lang w:eastAsia="en-GB"/>
        </w:rPr>
      </w:pPr>
      <w:r w:rsidRPr="3624CEA9">
        <w:rPr>
          <w:rFonts w:cs="Arial"/>
          <w:color w:val="000000" w:themeColor="text1"/>
          <w:sz w:val="22"/>
          <w:szCs w:val="22"/>
          <w:lang w:eastAsia="en-GB"/>
        </w:rPr>
        <w:t xml:space="preserve">• Meeting our obligations under the Data Protection Act </w:t>
      </w:r>
      <w:r w:rsidR="4BE8FE2C" w:rsidRPr="3624CEA9">
        <w:rPr>
          <w:rFonts w:cs="Arial"/>
          <w:color w:val="000000" w:themeColor="text1"/>
          <w:sz w:val="22"/>
          <w:szCs w:val="22"/>
          <w:lang w:eastAsia="en-GB"/>
        </w:rPr>
        <w:t>2018</w:t>
      </w:r>
      <w:r w:rsidRPr="3624CEA9">
        <w:rPr>
          <w:rFonts w:cs="Arial"/>
          <w:color w:val="000000" w:themeColor="text1"/>
          <w:sz w:val="22"/>
          <w:szCs w:val="22"/>
          <w:lang w:eastAsia="en-GB"/>
        </w:rPr>
        <w:t>/</w:t>
      </w:r>
      <w:r w:rsidR="0F1594FE" w:rsidRPr="3624CEA9">
        <w:rPr>
          <w:rFonts w:cs="Arial"/>
          <w:color w:val="000000" w:themeColor="text1"/>
          <w:sz w:val="22"/>
          <w:szCs w:val="22"/>
          <w:lang w:eastAsia="en-GB"/>
        </w:rPr>
        <w:t xml:space="preserve">UK </w:t>
      </w:r>
      <w:r w:rsidRPr="3624CEA9">
        <w:rPr>
          <w:rFonts w:cs="Arial"/>
          <w:color w:val="000000" w:themeColor="text1"/>
          <w:sz w:val="22"/>
          <w:szCs w:val="22"/>
          <w:lang w:eastAsia="en-GB"/>
        </w:rPr>
        <w:t xml:space="preserve">GDPR. </w:t>
      </w:r>
    </w:p>
    <w:p w14:paraId="0A9738D1" w14:textId="77777777" w:rsidR="0027389E" w:rsidRDefault="0027389E" w:rsidP="0027389E">
      <w:pPr>
        <w:rPr>
          <w:rFonts w:cs="Arial"/>
          <w:color w:val="000000"/>
          <w:sz w:val="22"/>
          <w:szCs w:val="22"/>
          <w:lang w:eastAsia="en-GB"/>
        </w:rPr>
      </w:pPr>
    </w:p>
    <w:p w14:paraId="0F862940" w14:textId="77777777" w:rsidR="00285D2F" w:rsidRDefault="00285D2F" w:rsidP="007023CD">
      <w:pPr>
        <w:rPr>
          <w:rFonts w:cs="Arial"/>
          <w:color w:val="000000"/>
          <w:sz w:val="22"/>
          <w:szCs w:val="22"/>
          <w:lang w:eastAsia="en-GB"/>
        </w:rPr>
      </w:pPr>
    </w:p>
    <w:p w14:paraId="308069D1" w14:textId="77777777" w:rsidR="007023CD" w:rsidRDefault="007023CD" w:rsidP="007023CD">
      <w:pPr>
        <w:rPr>
          <w:rFonts w:cs="Arial"/>
          <w:b/>
          <w:bCs/>
          <w:color w:val="000000"/>
          <w:sz w:val="22"/>
          <w:szCs w:val="22"/>
          <w:lang w:eastAsia="en-GB"/>
        </w:rPr>
      </w:pPr>
      <w:r w:rsidRPr="007023CD">
        <w:rPr>
          <w:rFonts w:cs="Arial"/>
          <w:b/>
          <w:bCs/>
          <w:color w:val="000000"/>
          <w:sz w:val="22"/>
          <w:szCs w:val="22"/>
          <w:lang w:eastAsia="en-GB"/>
        </w:rPr>
        <w:t>2 Scope</w:t>
      </w:r>
    </w:p>
    <w:p w14:paraId="08347B58" w14:textId="77777777" w:rsidR="007023CD" w:rsidRDefault="007023CD" w:rsidP="007023CD">
      <w:pPr>
        <w:rPr>
          <w:rFonts w:cs="Arial"/>
          <w:color w:val="000000"/>
          <w:sz w:val="22"/>
          <w:szCs w:val="22"/>
          <w:lang w:eastAsia="en-GB"/>
        </w:rPr>
      </w:pPr>
      <w:r w:rsidRPr="007023CD">
        <w:rPr>
          <w:rFonts w:cs="Arial"/>
          <w:b/>
          <w:bCs/>
          <w:color w:val="000000"/>
          <w:sz w:val="22"/>
          <w:szCs w:val="22"/>
          <w:lang w:eastAsia="en-GB"/>
        </w:rPr>
        <w:br/>
      </w:r>
      <w:r w:rsidRPr="007023CD">
        <w:rPr>
          <w:rFonts w:cs="Arial"/>
          <w:color w:val="000000"/>
          <w:sz w:val="22"/>
          <w:szCs w:val="22"/>
          <w:lang w:eastAsia="en-GB"/>
        </w:rPr>
        <w:t>This policy applies to all</w:t>
      </w:r>
      <w:r w:rsidR="00AD6DFA">
        <w:rPr>
          <w:rFonts w:cs="Arial"/>
          <w:color w:val="000000"/>
          <w:sz w:val="22"/>
          <w:szCs w:val="22"/>
          <w:lang w:eastAsia="en-GB"/>
        </w:rPr>
        <w:t xml:space="preserve"> employees, elected </w:t>
      </w:r>
      <w:proofErr w:type="gramStart"/>
      <w:r w:rsidR="00AD6DFA">
        <w:rPr>
          <w:rFonts w:cs="Arial"/>
          <w:color w:val="000000"/>
          <w:sz w:val="22"/>
          <w:szCs w:val="22"/>
          <w:lang w:eastAsia="en-GB"/>
        </w:rPr>
        <w:t>members</w:t>
      </w:r>
      <w:proofErr w:type="gramEnd"/>
      <w:r w:rsidR="00AD6DFA">
        <w:rPr>
          <w:rFonts w:cs="Arial"/>
          <w:color w:val="000000"/>
          <w:sz w:val="22"/>
          <w:szCs w:val="22"/>
          <w:lang w:eastAsia="en-GB"/>
        </w:rPr>
        <w:t xml:space="preserve"> and should be included in all contracts for </w:t>
      </w:r>
      <w:r w:rsidRPr="007023CD">
        <w:rPr>
          <w:rFonts w:cs="Arial"/>
          <w:color w:val="000000"/>
          <w:sz w:val="22"/>
          <w:szCs w:val="22"/>
          <w:lang w:eastAsia="en-GB"/>
        </w:rPr>
        <w:t>third parties providing services to</w:t>
      </w:r>
      <w:r w:rsidR="00AD6DFA">
        <w:rPr>
          <w:rFonts w:cs="Arial"/>
          <w:color w:val="000000"/>
          <w:sz w:val="22"/>
          <w:szCs w:val="22"/>
          <w:lang w:eastAsia="en-GB"/>
        </w:rPr>
        <w:t xml:space="preserve"> </w:t>
      </w:r>
      <w:r w:rsidRPr="007023CD">
        <w:rPr>
          <w:rFonts w:cs="Arial"/>
          <w:color w:val="000000"/>
          <w:sz w:val="22"/>
          <w:szCs w:val="22"/>
          <w:lang w:eastAsia="en-GB"/>
        </w:rPr>
        <w:t xml:space="preserve">the CCC, or working in partnership with the </w:t>
      </w:r>
      <w:r w:rsidR="00A05D6E">
        <w:rPr>
          <w:rFonts w:cs="Arial"/>
          <w:color w:val="000000"/>
          <w:sz w:val="22"/>
          <w:szCs w:val="22"/>
          <w:lang w:eastAsia="en-GB"/>
        </w:rPr>
        <w:t>C</w:t>
      </w:r>
      <w:r w:rsidRPr="007023CD">
        <w:rPr>
          <w:rFonts w:cs="Arial"/>
          <w:color w:val="000000"/>
          <w:sz w:val="22"/>
          <w:szCs w:val="22"/>
          <w:lang w:eastAsia="en-GB"/>
        </w:rPr>
        <w:t>ouncil to provide services to others.</w:t>
      </w:r>
      <w:r w:rsidR="00AD6DFA">
        <w:rPr>
          <w:rFonts w:cs="Arial"/>
          <w:color w:val="000000"/>
          <w:sz w:val="22"/>
          <w:szCs w:val="22"/>
          <w:lang w:eastAsia="en-GB"/>
        </w:rPr>
        <w:t xml:space="preserve"> There are no exclusions. </w:t>
      </w:r>
    </w:p>
    <w:p w14:paraId="012273D8" w14:textId="77777777" w:rsidR="004700CF" w:rsidRDefault="007023CD" w:rsidP="007023CD">
      <w:pPr>
        <w:rPr>
          <w:rFonts w:cs="Arial"/>
          <w:color w:val="000000"/>
          <w:sz w:val="22"/>
          <w:szCs w:val="22"/>
          <w:lang w:eastAsia="en-GB"/>
        </w:rPr>
      </w:pPr>
      <w:r w:rsidRPr="007023CD">
        <w:rPr>
          <w:rFonts w:cs="Arial"/>
          <w:color w:val="000000"/>
          <w:sz w:val="22"/>
          <w:szCs w:val="22"/>
          <w:lang w:eastAsia="en-GB"/>
        </w:rPr>
        <w:br/>
        <w:t>It applies to all record</w:t>
      </w:r>
      <w:r w:rsidR="00AD6DFA">
        <w:rPr>
          <w:rFonts w:cs="Arial"/>
          <w:color w:val="000000"/>
          <w:sz w:val="22"/>
          <w:szCs w:val="22"/>
          <w:lang w:eastAsia="en-GB"/>
        </w:rPr>
        <w:t>s</w:t>
      </w:r>
      <w:r w:rsidRPr="007023CD">
        <w:rPr>
          <w:rFonts w:cs="Arial"/>
          <w:color w:val="000000"/>
          <w:sz w:val="22"/>
          <w:szCs w:val="22"/>
          <w:lang w:eastAsia="en-GB"/>
        </w:rPr>
        <w:t xml:space="preserve"> </w:t>
      </w:r>
      <w:r w:rsidR="00AD6DFA">
        <w:rPr>
          <w:rFonts w:cs="Arial"/>
          <w:color w:val="000000"/>
          <w:sz w:val="22"/>
          <w:szCs w:val="22"/>
          <w:lang w:eastAsia="en-GB"/>
        </w:rPr>
        <w:t xml:space="preserve">created by staff and contractors in the course of their work and includes all </w:t>
      </w:r>
      <w:r w:rsidRPr="007023CD">
        <w:rPr>
          <w:rFonts w:cs="Arial"/>
          <w:color w:val="000000"/>
          <w:sz w:val="22"/>
          <w:szCs w:val="22"/>
          <w:lang w:eastAsia="en-GB"/>
        </w:rPr>
        <w:t>types such as: files, papers, maps, plans, non-standard paper</w:t>
      </w:r>
      <w:r w:rsidR="00F853E7">
        <w:rPr>
          <w:rFonts w:cs="Arial"/>
          <w:color w:val="000000"/>
          <w:sz w:val="22"/>
          <w:szCs w:val="22"/>
          <w:lang w:eastAsia="en-GB"/>
        </w:rPr>
        <w:t xml:space="preserve"> </w:t>
      </w:r>
      <w:r w:rsidRPr="007023CD">
        <w:rPr>
          <w:rFonts w:cs="Arial"/>
          <w:color w:val="000000"/>
          <w:sz w:val="22"/>
          <w:szCs w:val="22"/>
          <w:lang w:eastAsia="en-GB"/>
        </w:rPr>
        <w:t xml:space="preserve">documents, as well as electronic records in all formats </w:t>
      </w:r>
      <w:proofErr w:type="gramStart"/>
      <w:r w:rsidRPr="007023CD">
        <w:rPr>
          <w:rFonts w:cs="Arial"/>
          <w:color w:val="000000"/>
          <w:sz w:val="22"/>
          <w:szCs w:val="22"/>
          <w:lang w:eastAsia="en-GB"/>
        </w:rPr>
        <w:t>including:</w:t>
      </w:r>
      <w:proofErr w:type="gramEnd"/>
      <w:r w:rsidRPr="007023CD">
        <w:rPr>
          <w:rFonts w:cs="Arial"/>
          <w:color w:val="000000"/>
          <w:sz w:val="22"/>
          <w:szCs w:val="22"/>
          <w:lang w:eastAsia="en-GB"/>
        </w:rPr>
        <w:t xml:space="preserve"> computer files, email and</w:t>
      </w:r>
      <w:r w:rsidR="00F853E7">
        <w:rPr>
          <w:rFonts w:cs="Arial"/>
          <w:color w:val="000000"/>
          <w:sz w:val="22"/>
          <w:szCs w:val="22"/>
          <w:lang w:eastAsia="en-GB"/>
        </w:rPr>
        <w:t xml:space="preserve"> </w:t>
      </w:r>
      <w:r w:rsidRPr="007023CD">
        <w:rPr>
          <w:rFonts w:cs="Arial"/>
          <w:color w:val="000000"/>
          <w:sz w:val="22"/>
          <w:szCs w:val="22"/>
          <w:lang w:eastAsia="en-GB"/>
        </w:rPr>
        <w:t>databases, video, audio and CCTV recordings.</w:t>
      </w:r>
      <w:r w:rsidR="004700CF">
        <w:rPr>
          <w:rFonts w:cs="Arial"/>
          <w:color w:val="000000"/>
          <w:sz w:val="22"/>
          <w:szCs w:val="22"/>
          <w:lang w:eastAsia="en-GB"/>
        </w:rPr>
        <w:t xml:space="preserve"> It also applies to all records that may be held in CRM systems. </w:t>
      </w:r>
    </w:p>
    <w:p w14:paraId="2F67D3FD" w14:textId="77777777" w:rsidR="00872FE3" w:rsidRDefault="00872FE3" w:rsidP="007023CD">
      <w:pPr>
        <w:rPr>
          <w:rFonts w:cs="Arial"/>
          <w:color w:val="000000"/>
          <w:sz w:val="22"/>
          <w:szCs w:val="22"/>
          <w:lang w:eastAsia="en-GB"/>
        </w:rPr>
      </w:pPr>
    </w:p>
    <w:p w14:paraId="60DC8764" w14:textId="77777777" w:rsidR="00285D2F" w:rsidRDefault="00285D2F" w:rsidP="007023CD">
      <w:pPr>
        <w:rPr>
          <w:rFonts w:cs="Arial"/>
          <w:color w:val="000000"/>
          <w:sz w:val="22"/>
          <w:szCs w:val="22"/>
          <w:lang w:eastAsia="en-GB"/>
        </w:rPr>
      </w:pPr>
    </w:p>
    <w:p w14:paraId="64D625DB" w14:textId="77777777" w:rsidR="006F0191" w:rsidRDefault="007023CD" w:rsidP="006F0191">
      <w:pPr>
        <w:rPr>
          <w:rFonts w:cs="Arial"/>
          <w:color w:val="000000"/>
          <w:sz w:val="22"/>
          <w:szCs w:val="22"/>
          <w:lang w:eastAsia="en-GB"/>
        </w:rPr>
      </w:pPr>
      <w:r w:rsidRPr="007023CD">
        <w:rPr>
          <w:rFonts w:cs="Arial"/>
          <w:b/>
          <w:bCs/>
          <w:color w:val="000000"/>
          <w:sz w:val="22"/>
          <w:szCs w:val="22"/>
          <w:lang w:eastAsia="en-GB"/>
        </w:rPr>
        <w:t>3 Policy Statement</w:t>
      </w:r>
      <w:r w:rsidRPr="007023CD">
        <w:rPr>
          <w:rFonts w:cs="Arial"/>
          <w:b/>
          <w:bCs/>
          <w:color w:val="000000"/>
          <w:sz w:val="22"/>
          <w:szCs w:val="22"/>
          <w:lang w:eastAsia="en-GB"/>
        </w:rPr>
        <w:br/>
      </w:r>
      <w:r w:rsidR="006F0191">
        <w:rPr>
          <w:rFonts w:cs="Arial"/>
          <w:color w:val="000000"/>
          <w:sz w:val="22"/>
          <w:szCs w:val="22"/>
          <w:lang w:eastAsia="en-GB"/>
        </w:rPr>
        <w:t xml:space="preserve">Coventry City Council will provide a framework for managing its records, to support the efficient management, </w:t>
      </w:r>
      <w:proofErr w:type="gramStart"/>
      <w:r w:rsidR="006F0191">
        <w:rPr>
          <w:rFonts w:cs="Arial"/>
          <w:color w:val="000000"/>
          <w:sz w:val="22"/>
          <w:szCs w:val="22"/>
          <w:lang w:eastAsia="en-GB"/>
        </w:rPr>
        <w:t>storage</w:t>
      </w:r>
      <w:proofErr w:type="gramEnd"/>
      <w:r w:rsidR="006F0191">
        <w:rPr>
          <w:rFonts w:cs="Arial"/>
          <w:color w:val="000000"/>
          <w:sz w:val="22"/>
          <w:szCs w:val="22"/>
          <w:lang w:eastAsia="en-GB"/>
        </w:rPr>
        <w:t xml:space="preserve"> and retrieval of documents throughout their lifecycle ensuring that: </w:t>
      </w:r>
    </w:p>
    <w:p w14:paraId="1DB23D4D" w14:textId="77777777" w:rsidR="00AD6DFA" w:rsidRDefault="007023CD" w:rsidP="006F0191">
      <w:pPr>
        <w:rPr>
          <w:rFonts w:cs="Arial"/>
          <w:color w:val="000000"/>
          <w:sz w:val="22"/>
          <w:szCs w:val="22"/>
          <w:lang w:eastAsia="en-GB"/>
        </w:rPr>
      </w:pPr>
      <w:r w:rsidRPr="007023CD">
        <w:rPr>
          <w:rFonts w:cs="Arial"/>
          <w:color w:val="000000"/>
          <w:sz w:val="22"/>
          <w:szCs w:val="22"/>
          <w:lang w:eastAsia="en-GB"/>
        </w:rPr>
        <w:br/>
        <w:t xml:space="preserve">• </w:t>
      </w:r>
      <w:r w:rsidR="00AD6DFA">
        <w:rPr>
          <w:rFonts w:cs="Arial"/>
          <w:color w:val="000000"/>
          <w:sz w:val="22"/>
          <w:szCs w:val="22"/>
          <w:lang w:eastAsia="en-GB"/>
        </w:rPr>
        <w:t>Records that are business critical are identified and preserved</w:t>
      </w:r>
    </w:p>
    <w:p w14:paraId="15AF34EF" w14:textId="77777777" w:rsidR="00AD6DFA" w:rsidRDefault="00AD6DFA" w:rsidP="006F0191">
      <w:pPr>
        <w:rPr>
          <w:rFonts w:cs="Arial"/>
          <w:color w:val="000000"/>
          <w:sz w:val="22"/>
          <w:szCs w:val="22"/>
          <w:lang w:eastAsia="en-GB"/>
        </w:rPr>
      </w:pPr>
      <w:r w:rsidRPr="007023CD">
        <w:rPr>
          <w:rFonts w:cs="Arial"/>
          <w:color w:val="000000"/>
          <w:sz w:val="22"/>
          <w:szCs w:val="22"/>
          <w:lang w:eastAsia="en-GB"/>
        </w:rPr>
        <w:t>•</w:t>
      </w:r>
      <w:r>
        <w:rPr>
          <w:rFonts w:cs="Arial"/>
          <w:color w:val="000000"/>
          <w:sz w:val="22"/>
          <w:szCs w:val="22"/>
          <w:lang w:eastAsia="en-GB"/>
        </w:rPr>
        <w:t xml:space="preserve"> records are only kept for as long as they are required and that they are retained or deleted in      accordance </w:t>
      </w:r>
      <w:proofErr w:type="gramStart"/>
      <w:r>
        <w:rPr>
          <w:rFonts w:cs="Arial"/>
          <w:color w:val="000000"/>
          <w:sz w:val="22"/>
          <w:szCs w:val="22"/>
          <w:lang w:eastAsia="en-GB"/>
        </w:rPr>
        <w:t>to</w:t>
      </w:r>
      <w:proofErr w:type="gramEnd"/>
      <w:r>
        <w:rPr>
          <w:rFonts w:cs="Arial"/>
          <w:color w:val="000000"/>
          <w:sz w:val="22"/>
          <w:szCs w:val="22"/>
          <w:lang w:eastAsia="en-GB"/>
        </w:rPr>
        <w:t xml:space="preserve"> the Councils Retention &amp; Disposal Schedule</w:t>
      </w:r>
    </w:p>
    <w:p w14:paraId="53F496FA" w14:textId="77777777" w:rsidR="004700CF" w:rsidRDefault="007023CD" w:rsidP="006F0191">
      <w:pPr>
        <w:rPr>
          <w:rFonts w:cs="Arial"/>
          <w:color w:val="000000"/>
          <w:sz w:val="22"/>
          <w:szCs w:val="22"/>
          <w:lang w:eastAsia="en-GB"/>
        </w:rPr>
      </w:pPr>
      <w:r w:rsidRPr="007023CD">
        <w:rPr>
          <w:rFonts w:cs="Arial"/>
          <w:color w:val="000000"/>
          <w:sz w:val="22"/>
          <w:szCs w:val="22"/>
          <w:lang w:eastAsia="en-GB"/>
        </w:rPr>
        <w:t>• Records can be trusted to reliably represent the information that was actually used in,</w:t>
      </w:r>
      <w:r w:rsidRPr="007023CD">
        <w:rPr>
          <w:rFonts w:cs="Arial"/>
          <w:color w:val="000000"/>
          <w:sz w:val="22"/>
          <w:szCs w:val="22"/>
          <w:lang w:eastAsia="en-GB"/>
        </w:rPr>
        <w:br/>
        <w:t xml:space="preserve">or created </w:t>
      </w:r>
      <w:proofErr w:type="gramStart"/>
      <w:r w:rsidRPr="007023CD">
        <w:rPr>
          <w:rFonts w:cs="Arial"/>
          <w:color w:val="000000"/>
          <w:sz w:val="22"/>
          <w:szCs w:val="22"/>
          <w:lang w:eastAsia="en-GB"/>
        </w:rPr>
        <w:t>by,</w:t>
      </w:r>
      <w:proofErr w:type="gramEnd"/>
      <w:r w:rsidRPr="007023CD">
        <w:rPr>
          <w:rFonts w:cs="Arial"/>
          <w:color w:val="000000"/>
          <w:sz w:val="22"/>
          <w:szCs w:val="22"/>
          <w:lang w:eastAsia="en-GB"/>
        </w:rPr>
        <w:t xml:space="preserve"> the Council’s business processes</w:t>
      </w:r>
      <w:r w:rsidR="004700CF">
        <w:rPr>
          <w:rFonts w:cs="Arial"/>
          <w:color w:val="000000"/>
          <w:sz w:val="22"/>
          <w:szCs w:val="22"/>
          <w:lang w:eastAsia="en-GB"/>
        </w:rPr>
        <w:t>, at any point in time;</w:t>
      </w:r>
      <w:r w:rsidRPr="007023CD">
        <w:rPr>
          <w:rFonts w:cs="Arial"/>
          <w:color w:val="000000"/>
          <w:sz w:val="22"/>
          <w:szCs w:val="22"/>
          <w:lang w:eastAsia="en-GB"/>
        </w:rPr>
        <w:br/>
        <w:t>• Legal and statutory record-keeping requirements are met; and</w:t>
      </w:r>
      <w:r w:rsidRPr="007023CD">
        <w:rPr>
          <w:rFonts w:cs="Arial"/>
          <w:color w:val="000000"/>
          <w:sz w:val="22"/>
          <w:szCs w:val="22"/>
          <w:lang w:eastAsia="en-GB"/>
        </w:rPr>
        <w:br/>
        <w:t>• The Council follows best practice guidance from the Lord Chancellors Code of Practice</w:t>
      </w:r>
      <w:r w:rsidRPr="007023CD">
        <w:rPr>
          <w:rFonts w:cs="Arial"/>
          <w:color w:val="000000"/>
          <w:sz w:val="22"/>
          <w:szCs w:val="22"/>
          <w:lang w:eastAsia="en-GB"/>
        </w:rPr>
        <w:br/>
        <w:t>on Records Management, issued under Section 46 of the Freedom of Information Act</w:t>
      </w:r>
      <w:r w:rsidRPr="007023CD">
        <w:rPr>
          <w:rFonts w:cs="Arial"/>
          <w:color w:val="000000"/>
          <w:sz w:val="22"/>
          <w:szCs w:val="22"/>
          <w:lang w:eastAsia="en-GB"/>
        </w:rPr>
        <w:br/>
        <w:t>2000.</w:t>
      </w:r>
    </w:p>
    <w:p w14:paraId="61E9A16D" w14:textId="77777777" w:rsidR="00872FE3" w:rsidRDefault="00872FE3" w:rsidP="00872FE3">
      <w:pPr>
        <w:rPr>
          <w:rFonts w:cs="Arial"/>
          <w:color w:val="000000"/>
          <w:sz w:val="22"/>
          <w:szCs w:val="22"/>
          <w:lang w:eastAsia="en-GB"/>
        </w:rPr>
      </w:pPr>
    </w:p>
    <w:p w14:paraId="577A0D6F" w14:textId="77777777" w:rsidR="00872FE3" w:rsidRDefault="00872FE3" w:rsidP="00872FE3">
      <w:pPr>
        <w:rPr>
          <w:rFonts w:cs="Arial"/>
          <w:color w:val="000000"/>
          <w:sz w:val="22"/>
          <w:szCs w:val="22"/>
          <w:lang w:eastAsia="en-GB"/>
        </w:rPr>
      </w:pPr>
    </w:p>
    <w:p w14:paraId="0B345FF4" w14:textId="77777777" w:rsidR="00F4496E" w:rsidRDefault="00F4496E" w:rsidP="00872FE3">
      <w:pPr>
        <w:rPr>
          <w:rFonts w:cs="Arial"/>
          <w:color w:val="000000"/>
          <w:sz w:val="22"/>
          <w:szCs w:val="22"/>
          <w:lang w:eastAsia="en-GB"/>
        </w:rPr>
      </w:pPr>
    </w:p>
    <w:p w14:paraId="7D74C0E9" w14:textId="77777777" w:rsidR="00F4496E" w:rsidRDefault="00F4496E" w:rsidP="00872FE3">
      <w:pPr>
        <w:rPr>
          <w:rFonts w:cs="Arial"/>
          <w:color w:val="000000"/>
          <w:sz w:val="22"/>
          <w:szCs w:val="22"/>
          <w:lang w:eastAsia="en-GB"/>
        </w:rPr>
      </w:pPr>
    </w:p>
    <w:p w14:paraId="00CD2E6A" w14:textId="77777777" w:rsidR="00AB5361" w:rsidRDefault="00AB5361" w:rsidP="00872FE3">
      <w:pPr>
        <w:rPr>
          <w:rFonts w:cs="Arial"/>
          <w:color w:val="000000"/>
          <w:sz w:val="22"/>
          <w:szCs w:val="22"/>
          <w:lang w:eastAsia="en-GB"/>
        </w:rPr>
      </w:pPr>
    </w:p>
    <w:p w14:paraId="57D18832" w14:textId="2E00EBDE" w:rsidR="00854E8F" w:rsidRDefault="007023CD" w:rsidP="00872FE3">
      <w:pPr>
        <w:rPr>
          <w:rFonts w:cs="Arial"/>
          <w:color w:val="000000"/>
          <w:sz w:val="22"/>
          <w:szCs w:val="22"/>
          <w:lang w:eastAsia="en-GB"/>
        </w:rPr>
      </w:pPr>
      <w:r w:rsidRPr="007023CD">
        <w:rPr>
          <w:rFonts w:cs="Arial"/>
          <w:color w:val="000000"/>
          <w:sz w:val="22"/>
          <w:szCs w:val="22"/>
          <w:lang w:eastAsia="en-GB"/>
        </w:rPr>
        <w:lastRenderedPageBreak/>
        <w:br/>
      </w:r>
      <w:r w:rsidR="00872FE3">
        <w:rPr>
          <w:rFonts w:cs="Arial"/>
          <w:b/>
          <w:bCs/>
          <w:color w:val="000000"/>
          <w:sz w:val="22"/>
          <w:szCs w:val="22"/>
          <w:lang w:eastAsia="en-GB"/>
        </w:rPr>
        <w:t xml:space="preserve">4 Information </w:t>
      </w:r>
      <w:r w:rsidRPr="007023CD">
        <w:rPr>
          <w:rFonts w:cs="Arial"/>
          <w:b/>
          <w:bCs/>
          <w:color w:val="000000"/>
          <w:sz w:val="22"/>
          <w:szCs w:val="22"/>
          <w:lang w:eastAsia="en-GB"/>
        </w:rPr>
        <w:t>Management Framework</w:t>
      </w:r>
      <w:r w:rsidR="00F853E7">
        <w:rPr>
          <w:rFonts w:cs="Arial"/>
          <w:b/>
          <w:bCs/>
          <w:color w:val="000000"/>
          <w:sz w:val="22"/>
          <w:szCs w:val="22"/>
          <w:lang w:eastAsia="en-GB"/>
        </w:rPr>
        <w:t xml:space="preserve"> </w:t>
      </w:r>
      <w:r w:rsidRPr="007023CD">
        <w:rPr>
          <w:rFonts w:cs="Arial"/>
          <w:b/>
          <w:bCs/>
          <w:color w:val="000000"/>
          <w:sz w:val="22"/>
          <w:szCs w:val="22"/>
          <w:lang w:eastAsia="en-GB"/>
        </w:rPr>
        <w:br/>
      </w:r>
      <w:r w:rsidR="00F853E7">
        <w:rPr>
          <w:rFonts w:cs="Arial"/>
          <w:color w:val="000000"/>
          <w:sz w:val="22"/>
          <w:szCs w:val="22"/>
          <w:lang w:eastAsia="en-GB"/>
        </w:rPr>
        <w:t>CCC has implemented a</w:t>
      </w:r>
      <w:r w:rsidRPr="007023CD">
        <w:rPr>
          <w:rFonts w:cs="Arial"/>
          <w:color w:val="000000"/>
          <w:sz w:val="22"/>
          <w:szCs w:val="22"/>
          <w:lang w:eastAsia="en-GB"/>
        </w:rPr>
        <w:t xml:space="preserve"> framework of processes, procedures, standards and training material</w:t>
      </w:r>
      <w:r w:rsidR="00872FE3">
        <w:rPr>
          <w:rFonts w:cs="Arial"/>
          <w:color w:val="000000"/>
          <w:sz w:val="22"/>
          <w:szCs w:val="22"/>
          <w:lang w:eastAsia="en-GB"/>
        </w:rPr>
        <w:t>s</w:t>
      </w:r>
      <w:r w:rsidRPr="007023CD">
        <w:rPr>
          <w:rFonts w:cs="Arial"/>
          <w:color w:val="000000"/>
          <w:sz w:val="22"/>
          <w:szCs w:val="22"/>
          <w:lang w:eastAsia="en-GB"/>
        </w:rPr>
        <w:t>, together</w:t>
      </w:r>
      <w:r w:rsidR="00872FE3">
        <w:rPr>
          <w:rFonts w:cs="Arial"/>
          <w:color w:val="000000"/>
          <w:sz w:val="22"/>
          <w:szCs w:val="22"/>
          <w:lang w:eastAsia="en-GB"/>
        </w:rPr>
        <w:t xml:space="preserve"> </w:t>
      </w:r>
      <w:r w:rsidRPr="007023CD">
        <w:rPr>
          <w:rFonts w:cs="Arial"/>
          <w:color w:val="000000"/>
          <w:sz w:val="22"/>
          <w:szCs w:val="22"/>
          <w:lang w:eastAsia="en-GB"/>
        </w:rPr>
        <w:t xml:space="preserve">with defined roles and responsibilities </w:t>
      </w:r>
      <w:r w:rsidR="00872FE3">
        <w:rPr>
          <w:rFonts w:cs="Arial"/>
          <w:color w:val="000000"/>
          <w:sz w:val="22"/>
          <w:szCs w:val="22"/>
          <w:lang w:eastAsia="en-GB"/>
        </w:rPr>
        <w:t xml:space="preserve">(for </w:t>
      </w:r>
      <w:r w:rsidR="001F1EAB">
        <w:rPr>
          <w:rFonts w:cs="Arial"/>
          <w:color w:val="000000"/>
          <w:sz w:val="22"/>
          <w:szCs w:val="22"/>
          <w:lang w:eastAsia="en-GB"/>
        </w:rPr>
        <w:t>IAO’s</w:t>
      </w:r>
      <w:r w:rsidR="00872FE3">
        <w:rPr>
          <w:rFonts w:cs="Arial"/>
          <w:color w:val="000000"/>
          <w:sz w:val="22"/>
          <w:szCs w:val="22"/>
          <w:lang w:eastAsia="en-GB"/>
        </w:rPr>
        <w:t xml:space="preserve"> and</w:t>
      </w:r>
      <w:r w:rsidR="001F1EAB">
        <w:rPr>
          <w:rFonts w:cs="Arial"/>
          <w:color w:val="000000"/>
          <w:sz w:val="22"/>
          <w:szCs w:val="22"/>
          <w:lang w:eastAsia="en-GB"/>
        </w:rPr>
        <w:t xml:space="preserve"> IAM’s</w:t>
      </w:r>
      <w:r w:rsidR="00872FE3">
        <w:rPr>
          <w:rFonts w:cs="Arial"/>
          <w:color w:val="000000"/>
          <w:sz w:val="22"/>
          <w:szCs w:val="22"/>
          <w:lang w:eastAsia="en-GB"/>
        </w:rPr>
        <w:t xml:space="preserve">) that </w:t>
      </w:r>
      <w:r w:rsidRPr="007023CD">
        <w:rPr>
          <w:rFonts w:cs="Arial"/>
          <w:color w:val="000000"/>
          <w:sz w:val="22"/>
          <w:szCs w:val="22"/>
          <w:lang w:eastAsia="en-GB"/>
        </w:rPr>
        <w:t>has been established</w:t>
      </w:r>
      <w:r w:rsidR="00872FE3">
        <w:rPr>
          <w:rFonts w:cs="Arial"/>
          <w:color w:val="000000"/>
          <w:sz w:val="22"/>
          <w:szCs w:val="22"/>
          <w:lang w:eastAsia="en-GB"/>
        </w:rPr>
        <w:t>,</w:t>
      </w:r>
      <w:r w:rsidRPr="007023CD">
        <w:rPr>
          <w:rFonts w:cs="Arial"/>
          <w:color w:val="000000"/>
          <w:sz w:val="22"/>
          <w:szCs w:val="22"/>
          <w:lang w:eastAsia="en-GB"/>
        </w:rPr>
        <w:t xml:space="preserve"> in order to support compliance</w:t>
      </w:r>
      <w:r w:rsidR="00872FE3">
        <w:rPr>
          <w:rFonts w:cs="Arial"/>
          <w:color w:val="000000"/>
          <w:sz w:val="22"/>
          <w:szCs w:val="22"/>
          <w:lang w:eastAsia="en-GB"/>
        </w:rPr>
        <w:t xml:space="preserve"> </w:t>
      </w:r>
      <w:r w:rsidRPr="007023CD">
        <w:rPr>
          <w:rFonts w:cs="Arial"/>
          <w:color w:val="000000"/>
          <w:sz w:val="22"/>
          <w:szCs w:val="22"/>
          <w:lang w:eastAsia="en-GB"/>
        </w:rPr>
        <w:t>with this policy so that:</w:t>
      </w:r>
      <w:r w:rsidRPr="007023CD">
        <w:rPr>
          <w:rFonts w:cs="Arial"/>
          <w:sz w:val="22"/>
          <w:szCs w:val="22"/>
          <w:lang w:eastAsia="en-GB"/>
        </w:rPr>
        <w:br/>
      </w:r>
      <w:r w:rsidRPr="007023CD">
        <w:rPr>
          <w:rFonts w:cs="Arial"/>
          <w:b/>
          <w:bCs/>
          <w:color w:val="000000"/>
          <w:sz w:val="22"/>
          <w:szCs w:val="22"/>
          <w:lang w:eastAsia="en-GB"/>
        </w:rPr>
        <w:br/>
      </w:r>
      <w:proofErr w:type="spellStart"/>
      <w:r w:rsidRPr="007023CD">
        <w:rPr>
          <w:rFonts w:cs="Arial"/>
          <w:color w:val="000000"/>
          <w:sz w:val="22"/>
          <w:szCs w:val="22"/>
          <w:lang w:eastAsia="en-GB"/>
        </w:rPr>
        <w:t>i</w:t>
      </w:r>
      <w:proofErr w:type="spellEnd"/>
      <w:r w:rsidRPr="007023CD">
        <w:rPr>
          <w:rFonts w:cs="Arial"/>
          <w:color w:val="000000"/>
          <w:sz w:val="22"/>
          <w:szCs w:val="22"/>
          <w:lang w:eastAsia="en-GB"/>
        </w:rPr>
        <w:t>) Appropriate information and documents are captured as records;</w:t>
      </w:r>
      <w:r w:rsidRPr="007023CD">
        <w:rPr>
          <w:rFonts w:cs="Arial"/>
          <w:color w:val="000000"/>
          <w:sz w:val="22"/>
          <w:szCs w:val="22"/>
          <w:lang w:eastAsia="en-GB"/>
        </w:rPr>
        <w:br/>
        <w:t>ii) Records can be easily accessed by those who need them;</w:t>
      </w:r>
      <w:r w:rsidRPr="007023CD">
        <w:rPr>
          <w:rFonts w:cs="Arial"/>
          <w:color w:val="000000"/>
          <w:sz w:val="22"/>
          <w:szCs w:val="22"/>
          <w:lang w:eastAsia="en-GB"/>
        </w:rPr>
        <w:br/>
        <w:t>iii) Records are available for as long as they are required</w:t>
      </w:r>
      <w:r w:rsidR="00A05D6E">
        <w:rPr>
          <w:rFonts w:cs="Arial"/>
          <w:color w:val="000000"/>
          <w:sz w:val="22"/>
          <w:szCs w:val="22"/>
          <w:lang w:eastAsia="en-GB"/>
        </w:rPr>
        <w:t xml:space="preserve"> in accordance with legislation </w:t>
      </w:r>
      <w:r w:rsidRPr="007023CD">
        <w:rPr>
          <w:rFonts w:cs="Arial"/>
          <w:color w:val="000000"/>
          <w:sz w:val="22"/>
          <w:szCs w:val="22"/>
          <w:lang w:eastAsia="en-GB"/>
        </w:rPr>
        <w:t>and listed in the Corporate Retention and Disposal Schedule;</w:t>
      </w:r>
      <w:r w:rsidRPr="007023CD">
        <w:rPr>
          <w:rFonts w:cs="Arial"/>
          <w:color w:val="000000"/>
          <w:sz w:val="22"/>
          <w:szCs w:val="22"/>
          <w:lang w:eastAsia="en-GB"/>
        </w:rPr>
        <w:br/>
        <w:t>iv) Records are disposed of appropriately when no longer re</w:t>
      </w:r>
      <w:r w:rsidR="00A05D6E">
        <w:rPr>
          <w:rFonts w:cs="Arial"/>
          <w:color w:val="000000"/>
          <w:sz w:val="22"/>
          <w:szCs w:val="22"/>
          <w:lang w:eastAsia="en-GB"/>
        </w:rPr>
        <w:t xml:space="preserve">quired - in line with legal and </w:t>
      </w:r>
      <w:r w:rsidRPr="007023CD">
        <w:rPr>
          <w:rFonts w:cs="Arial"/>
          <w:color w:val="000000"/>
          <w:sz w:val="22"/>
          <w:szCs w:val="22"/>
          <w:lang w:eastAsia="en-GB"/>
        </w:rPr>
        <w:t>regulatory obligations;</w:t>
      </w:r>
      <w:r w:rsidRPr="007023CD">
        <w:rPr>
          <w:rFonts w:cs="Arial"/>
          <w:color w:val="000000"/>
          <w:sz w:val="22"/>
          <w:szCs w:val="22"/>
          <w:lang w:eastAsia="en-GB"/>
        </w:rPr>
        <w:br/>
        <w:t>v) Records will be appropriately marked and kept securely and protected from accidental</w:t>
      </w:r>
      <w:r w:rsidRPr="007023CD">
        <w:rPr>
          <w:rFonts w:cs="Arial"/>
          <w:color w:val="000000"/>
          <w:sz w:val="22"/>
          <w:szCs w:val="22"/>
          <w:lang w:eastAsia="en-GB"/>
        </w:rPr>
        <w:br/>
        <w:t>loss or destruction.</w:t>
      </w:r>
      <w:r w:rsidRPr="007023CD">
        <w:rPr>
          <w:rFonts w:cs="Arial"/>
          <w:color w:val="000000"/>
          <w:sz w:val="22"/>
          <w:szCs w:val="22"/>
          <w:lang w:eastAsia="en-GB"/>
        </w:rPr>
        <w:br/>
        <w:t xml:space="preserve">vi) Special consideration will be given to 'vital records': those </w:t>
      </w:r>
      <w:r w:rsidR="00A05D6E">
        <w:rPr>
          <w:rFonts w:cs="Arial"/>
          <w:color w:val="000000"/>
          <w:sz w:val="22"/>
          <w:szCs w:val="22"/>
          <w:lang w:eastAsia="en-GB"/>
        </w:rPr>
        <w:t xml:space="preserve">records deemed of greatest </w:t>
      </w:r>
      <w:r w:rsidRPr="007023CD">
        <w:rPr>
          <w:rFonts w:cs="Arial"/>
          <w:color w:val="000000"/>
          <w:sz w:val="22"/>
          <w:szCs w:val="22"/>
          <w:lang w:eastAsia="en-GB"/>
        </w:rPr>
        <w:t>importance to the C</w:t>
      </w:r>
      <w:r w:rsidR="00872FE3">
        <w:rPr>
          <w:rFonts w:cs="Arial"/>
          <w:color w:val="000000"/>
          <w:sz w:val="22"/>
          <w:szCs w:val="22"/>
          <w:lang w:eastAsia="en-GB"/>
        </w:rPr>
        <w:t>ouncil's continuity of business, these will be ide</w:t>
      </w:r>
      <w:r w:rsidR="00A05D6E">
        <w:rPr>
          <w:rFonts w:cs="Arial"/>
          <w:color w:val="000000"/>
          <w:sz w:val="22"/>
          <w:szCs w:val="22"/>
          <w:lang w:eastAsia="en-GB"/>
        </w:rPr>
        <w:t xml:space="preserve">ntified via the CCC Information </w:t>
      </w:r>
      <w:r w:rsidR="00872FE3">
        <w:rPr>
          <w:rFonts w:cs="Arial"/>
          <w:color w:val="000000"/>
          <w:sz w:val="22"/>
          <w:szCs w:val="22"/>
          <w:lang w:eastAsia="en-GB"/>
        </w:rPr>
        <w:t>Asset Register</w:t>
      </w:r>
      <w:r w:rsidRPr="007023CD">
        <w:rPr>
          <w:rFonts w:cs="Arial"/>
          <w:color w:val="000000"/>
          <w:sz w:val="22"/>
          <w:szCs w:val="22"/>
          <w:lang w:eastAsia="en-GB"/>
        </w:rPr>
        <w:br/>
        <w:t>vii) Attention will also be given to preservation of existing Council records as systems</w:t>
      </w:r>
      <w:r w:rsidR="00854E8F">
        <w:rPr>
          <w:rFonts w:cs="Arial"/>
          <w:color w:val="000000"/>
          <w:sz w:val="22"/>
          <w:szCs w:val="22"/>
          <w:lang w:eastAsia="en-GB"/>
        </w:rPr>
        <w:t xml:space="preserve"> may</w:t>
      </w:r>
      <w:r w:rsidR="00A05D6E">
        <w:rPr>
          <w:rFonts w:cs="Arial"/>
          <w:color w:val="000000"/>
          <w:sz w:val="22"/>
          <w:szCs w:val="22"/>
          <w:lang w:eastAsia="en-GB"/>
        </w:rPr>
        <w:t xml:space="preserve"> </w:t>
      </w:r>
      <w:r w:rsidRPr="007023CD">
        <w:rPr>
          <w:rFonts w:cs="Arial"/>
          <w:color w:val="000000"/>
          <w:sz w:val="22"/>
          <w:szCs w:val="22"/>
          <w:lang w:eastAsia="en-GB"/>
        </w:rPr>
        <w:t>change.</w:t>
      </w:r>
    </w:p>
    <w:p w14:paraId="4ABE9250" w14:textId="77777777" w:rsidR="00285D2F" w:rsidRDefault="007023CD" w:rsidP="00872FE3">
      <w:pPr>
        <w:rPr>
          <w:rFonts w:cs="Arial"/>
          <w:b/>
          <w:bCs/>
          <w:color w:val="000000"/>
          <w:sz w:val="22"/>
          <w:szCs w:val="22"/>
          <w:lang w:eastAsia="en-GB"/>
        </w:rPr>
      </w:pPr>
      <w:r w:rsidRPr="007023CD">
        <w:rPr>
          <w:rFonts w:cs="Arial"/>
          <w:color w:val="000000"/>
          <w:sz w:val="22"/>
          <w:szCs w:val="22"/>
          <w:lang w:eastAsia="en-GB"/>
        </w:rPr>
        <w:br/>
      </w:r>
    </w:p>
    <w:p w14:paraId="1C60614E" w14:textId="77777777" w:rsidR="00790C12" w:rsidRDefault="007023CD" w:rsidP="00872FE3">
      <w:pPr>
        <w:rPr>
          <w:rFonts w:cs="Arial"/>
          <w:b/>
          <w:bCs/>
          <w:color w:val="000000"/>
          <w:sz w:val="22"/>
          <w:szCs w:val="22"/>
          <w:lang w:eastAsia="en-GB"/>
        </w:rPr>
      </w:pPr>
      <w:r w:rsidRPr="007023CD">
        <w:rPr>
          <w:rFonts w:cs="Arial"/>
          <w:b/>
          <w:bCs/>
          <w:color w:val="000000"/>
          <w:sz w:val="22"/>
          <w:szCs w:val="22"/>
          <w:lang w:eastAsia="en-GB"/>
        </w:rPr>
        <w:t>5 Roles &amp; Responsibilities</w:t>
      </w:r>
    </w:p>
    <w:p w14:paraId="2FB3974D" w14:textId="77777777" w:rsidR="00854E8F" w:rsidRDefault="00854E8F" w:rsidP="00872FE3">
      <w:pPr>
        <w:rPr>
          <w:rFonts w:cs="Arial"/>
          <w:color w:val="000000"/>
          <w:sz w:val="22"/>
          <w:szCs w:val="22"/>
          <w:lang w:eastAsia="en-GB"/>
        </w:rPr>
      </w:pPr>
    </w:p>
    <w:p w14:paraId="1A5EBB2E" w14:textId="77777777" w:rsidR="00C41184" w:rsidRPr="00643731" w:rsidRDefault="00C41184" w:rsidP="00872FE3">
      <w:pPr>
        <w:rPr>
          <w:rFonts w:cs="Arial"/>
          <w:color w:val="000000"/>
          <w:sz w:val="22"/>
          <w:szCs w:val="22"/>
          <w:lang w:eastAsia="en-GB"/>
        </w:rPr>
      </w:pPr>
      <w:r w:rsidRPr="001F1EAB">
        <w:rPr>
          <w:rFonts w:cs="Arial"/>
          <w:b/>
          <w:bCs/>
          <w:color w:val="000000"/>
          <w:sz w:val="22"/>
          <w:szCs w:val="22"/>
          <w:lang w:eastAsia="en-GB"/>
        </w:rPr>
        <w:t>C</w:t>
      </w:r>
      <w:r w:rsidRPr="00C41184">
        <w:rPr>
          <w:rFonts w:cs="Arial"/>
          <w:b/>
          <w:bCs/>
          <w:color w:val="000000"/>
          <w:sz w:val="22"/>
          <w:szCs w:val="22"/>
          <w:lang w:eastAsia="en-GB"/>
        </w:rPr>
        <w:t>hief Executive</w:t>
      </w:r>
      <w:r w:rsidRPr="00C41184">
        <w:rPr>
          <w:rFonts w:cs="Arial"/>
          <w:b/>
          <w:bCs/>
          <w:color w:val="000000"/>
          <w:sz w:val="22"/>
          <w:szCs w:val="22"/>
          <w:lang w:eastAsia="en-GB"/>
        </w:rPr>
        <w:br/>
      </w:r>
      <w:r w:rsidRPr="00C41184">
        <w:rPr>
          <w:rFonts w:cs="Arial"/>
          <w:color w:val="000000"/>
          <w:sz w:val="22"/>
          <w:szCs w:val="22"/>
          <w:lang w:eastAsia="en-GB"/>
        </w:rPr>
        <w:t>The Chief Executive is the accountable officer responsible for the management of</w:t>
      </w:r>
      <w:r w:rsidRPr="00643731">
        <w:rPr>
          <w:rFonts w:cs="Arial"/>
          <w:color w:val="000000"/>
          <w:sz w:val="22"/>
          <w:szCs w:val="22"/>
          <w:lang w:eastAsia="en-GB"/>
        </w:rPr>
        <w:t xml:space="preserve"> </w:t>
      </w:r>
      <w:r w:rsidR="00643731">
        <w:rPr>
          <w:rFonts w:cs="Arial"/>
          <w:color w:val="000000"/>
          <w:sz w:val="22"/>
          <w:szCs w:val="22"/>
          <w:lang w:eastAsia="en-GB"/>
        </w:rPr>
        <w:t>the Council</w:t>
      </w:r>
      <w:r w:rsidRPr="00C41184">
        <w:rPr>
          <w:rFonts w:cs="Arial"/>
          <w:color w:val="000000"/>
          <w:sz w:val="22"/>
          <w:szCs w:val="22"/>
          <w:lang w:eastAsia="en-GB"/>
        </w:rPr>
        <w:t xml:space="preserve"> and for ensuring appropriate mechanisms are in place to support service</w:t>
      </w:r>
      <w:r w:rsidRPr="00643731">
        <w:rPr>
          <w:rFonts w:cs="Arial"/>
          <w:color w:val="000000"/>
          <w:sz w:val="22"/>
          <w:szCs w:val="22"/>
          <w:lang w:eastAsia="en-GB"/>
        </w:rPr>
        <w:t xml:space="preserve"> </w:t>
      </w:r>
      <w:r w:rsidRPr="00C41184">
        <w:rPr>
          <w:rFonts w:cs="Arial"/>
          <w:color w:val="000000"/>
          <w:sz w:val="22"/>
          <w:szCs w:val="22"/>
          <w:lang w:eastAsia="en-GB"/>
        </w:rPr>
        <w:t>delivery and continuity. Information lifecycle and records management is key to this</w:t>
      </w:r>
      <w:r w:rsidRPr="00643731">
        <w:rPr>
          <w:rFonts w:cs="Arial"/>
          <w:color w:val="000000"/>
          <w:sz w:val="22"/>
          <w:szCs w:val="22"/>
          <w:lang w:eastAsia="en-GB"/>
        </w:rPr>
        <w:t xml:space="preserve"> </w:t>
      </w:r>
      <w:r w:rsidRPr="00C41184">
        <w:rPr>
          <w:rFonts w:cs="Arial"/>
          <w:color w:val="000000"/>
          <w:sz w:val="22"/>
          <w:szCs w:val="22"/>
          <w:lang w:eastAsia="en-GB"/>
        </w:rPr>
        <w:t xml:space="preserve">as it will ensure appropriate, accurate information is </w:t>
      </w:r>
      <w:r w:rsidRPr="00643731">
        <w:rPr>
          <w:rFonts w:cs="Arial"/>
          <w:color w:val="000000"/>
          <w:sz w:val="22"/>
          <w:szCs w:val="22"/>
          <w:lang w:eastAsia="en-GB"/>
        </w:rPr>
        <w:t xml:space="preserve">available as required. The Council </w:t>
      </w:r>
      <w:r w:rsidRPr="00C41184">
        <w:rPr>
          <w:rFonts w:cs="Arial"/>
          <w:color w:val="000000"/>
          <w:sz w:val="22"/>
          <w:szCs w:val="22"/>
          <w:lang w:eastAsia="en-GB"/>
        </w:rPr>
        <w:t>has a particular responsibility for ensuring that it corporately meets its legal</w:t>
      </w:r>
      <w:r w:rsidRPr="00643731">
        <w:rPr>
          <w:rFonts w:cs="Arial"/>
          <w:color w:val="000000"/>
          <w:sz w:val="22"/>
          <w:szCs w:val="22"/>
          <w:lang w:eastAsia="en-GB"/>
        </w:rPr>
        <w:t xml:space="preserve"> </w:t>
      </w:r>
      <w:r w:rsidRPr="00C41184">
        <w:rPr>
          <w:rFonts w:cs="Arial"/>
          <w:color w:val="000000"/>
          <w:sz w:val="22"/>
          <w:szCs w:val="22"/>
          <w:lang w:eastAsia="en-GB"/>
        </w:rPr>
        <w:t>responsibilities, and for the adoption of internal and external governance</w:t>
      </w:r>
      <w:r w:rsidRPr="00643731">
        <w:rPr>
          <w:rFonts w:cs="Arial"/>
          <w:color w:val="000000"/>
          <w:sz w:val="22"/>
          <w:szCs w:val="22"/>
          <w:lang w:eastAsia="en-GB"/>
        </w:rPr>
        <w:t xml:space="preserve"> </w:t>
      </w:r>
      <w:r w:rsidRPr="00C41184">
        <w:rPr>
          <w:rFonts w:cs="Arial"/>
          <w:color w:val="000000"/>
          <w:sz w:val="22"/>
          <w:szCs w:val="22"/>
          <w:lang w:eastAsia="en-GB"/>
        </w:rPr>
        <w:t>requirements.</w:t>
      </w:r>
    </w:p>
    <w:p w14:paraId="7B9B789B" w14:textId="77777777" w:rsidR="00C41184" w:rsidRPr="00643731" w:rsidRDefault="00C41184" w:rsidP="00872FE3">
      <w:pPr>
        <w:rPr>
          <w:rFonts w:cs="Arial"/>
          <w:color w:val="000000"/>
          <w:sz w:val="22"/>
          <w:szCs w:val="22"/>
          <w:lang w:eastAsia="en-GB"/>
        </w:rPr>
      </w:pPr>
    </w:p>
    <w:p w14:paraId="25BCC5F8" w14:textId="77777777" w:rsidR="00C41184" w:rsidRPr="00643731" w:rsidRDefault="00C41184" w:rsidP="00872FE3">
      <w:pPr>
        <w:rPr>
          <w:rFonts w:cs="Arial"/>
          <w:color w:val="000000"/>
          <w:sz w:val="22"/>
          <w:szCs w:val="22"/>
          <w:lang w:eastAsia="en-GB"/>
        </w:rPr>
      </w:pPr>
      <w:r w:rsidRPr="00C41184">
        <w:rPr>
          <w:rFonts w:cs="Arial"/>
          <w:b/>
          <w:bCs/>
          <w:color w:val="000000"/>
          <w:sz w:val="22"/>
          <w:szCs w:val="22"/>
          <w:lang w:eastAsia="en-GB"/>
        </w:rPr>
        <w:t>Senior Information Risk Owner (SIRO)</w:t>
      </w:r>
      <w:r w:rsidRPr="00C41184">
        <w:rPr>
          <w:rFonts w:cs="Arial"/>
          <w:b/>
          <w:bCs/>
          <w:color w:val="000000"/>
          <w:sz w:val="22"/>
          <w:szCs w:val="22"/>
          <w:lang w:eastAsia="en-GB"/>
        </w:rPr>
        <w:br/>
      </w:r>
      <w:r w:rsidRPr="00C41184">
        <w:rPr>
          <w:rFonts w:cs="Arial"/>
          <w:color w:val="000000"/>
          <w:sz w:val="22"/>
          <w:szCs w:val="22"/>
          <w:lang w:eastAsia="en-GB"/>
        </w:rPr>
        <w:t xml:space="preserve">The </w:t>
      </w:r>
      <w:r w:rsidR="00285D2F">
        <w:rPr>
          <w:rFonts w:cs="Arial"/>
          <w:color w:val="000000"/>
          <w:sz w:val="22"/>
          <w:szCs w:val="22"/>
          <w:lang w:eastAsia="en-GB"/>
        </w:rPr>
        <w:t>Council</w:t>
      </w:r>
      <w:r w:rsidR="00285D2F" w:rsidRPr="00C41184">
        <w:rPr>
          <w:rFonts w:cs="Arial"/>
          <w:color w:val="000000"/>
          <w:sz w:val="22"/>
          <w:szCs w:val="22"/>
          <w:lang w:eastAsia="en-GB"/>
        </w:rPr>
        <w:t xml:space="preserve"> h</w:t>
      </w:r>
      <w:r w:rsidR="00285D2F">
        <w:rPr>
          <w:rFonts w:cs="Arial"/>
          <w:color w:val="000000"/>
          <w:sz w:val="22"/>
          <w:szCs w:val="22"/>
          <w:lang w:eastAsia="en-GB"/>
        </w:rPr>
        <w:t>as</w:t>
      </w:r>
      <w:r w:rsidR="00643731">
        <w:rPr>
          <w:rFonts w:cs="Arial"/>
          <w:color w:val="000000"/>
          <w:sz w:val="22"/>
          <w:szCs w:val="22"/>
          <w:lang w:eastAsia="en-GB"/>
        </w:rPr>
        <w:t xml:space="preserve"> appointed the Director</w:t>
      </w:r>
      <w:r w:rsidR="00F4496E">
        <w:rPr>
          <w:rFonts w:cs="Arial"/>
          <w:color w:val="000000"/>
          <w:sz w:val="22"/>
          <w:szCs w:val="22"/>
          <w:lang w:eastAsia="en-GB"/>
        </w:rPr>
        <w:t xml:space="preserve"> of</w:t>
      </w:r>
      <w:r w:rsidR="00643731">
        <w:rPr>
          <w:rFonts w:cs="Arial"/>
          <w:color w:val="000000"/>
          <w:sz w:val="22"/>
          <w:szCs w:val="22"/>
          <w:lang w:eastAsia="en-GB"/>
        </w:rPr>
        <w:t xml:space="preserve"> </w:t>
      </w:r>
      <w:r w:rsidR="00F4496E">
        <w:rPr>
          <w:rFonts w:cs="Arial"/>
          <w:color w:val="000000"/>
          <w:sz w:val="22"/>
          <w:szCs w:val="22"/>
          <w:lang w:eastAsia="en-GB"/>
        </w:rPr>
        <w:t>Finance</w:t>
      </w:r>
      <w:r w:rsidRPr="00C41184">
        <w:rPr>
          <w:rFonts w:cs="Arial"/>
          <w:color w:val="000000"/>
          <w:sz w:val="22"/>
          <w:szCs w:val="22"/>
          <w:lang w:eastAsia="en-GB"/>
        </w:rPr>
        <w:t xml:space="preserve"> as Senior</w:t>
      </w:r>
      <w:r w:rsidRPr="00643731">
        <w:rPr>
          <w:rFonts w:cs="Arial"/>
          <w:color w:val="000000"/>
          <w:sz w:val="22"/>
          <w:szCs w:val="22"/>
          <w:lang w:eastAsia="en-GB"/>
        </w:rPr>
        <w:t xml:space="preserve"> </w:t>
      </w:r>
      <w:r w:rsidRPr="00C41184">
        <w:rPr>
          <w:rFonts w:cs="Arial"/>
          <w:color w:val="000000"/>
          <w:sz w:val="22"/>
          <w:szCs w:val="22"/>
          <w:lang w:eastAsia="en-GB"/>
        </w:rPr>
        <w:t>Information Risk Owner (SIRO). The SIRO will act as an advocate for information risk</w:t>
      </w:r>
      <w:r w:rsidRPr="00643731">
        <w:rPr>
          <w:rFonts w:cs="Arial"/>
          <w:color w:val="000000"/>
          <w:sz w:val="22"/>
          <w:szCs w:val="22"/>
          <w:lang w:eastAsia="en-GB"/>
        </w:rPr>
        <w:t xml:space="preserve"> </w:t>
      </w:r>
      <w:r w:rsidRPr="00C41184">
        <w:rPr>
          <w:rFonts w:cs="Arial"/>
          <w:color w:val="000000"/>
          <w:sz w:val="22"/>
          <w:szCs w:val="22"/>
          <w:lang w:eastAsia="en-GB"/>
        </w:rPr>
        <w:t>on the Board and in internal discussions will provide written advice to the</w:t>
      </w:r>
      <w:r w:rsidR="00643731" w:rsidRPr="00643731">
        <w:rPr>
          <w:rFonts w:cs="Arial"/>
          <w:color w:val="000000"/>
          <w:sz w:val="22"/>
          <w:szCs w:val="22"/>
          <w:lang w:eastAsia="en-GB"/>
        </w:rPr>
        <w:t xml:space="preserve"> </w:t>
      </w:r>
      <w:r w:rsidR="00643731" w:rsidRPr="00C41184">
        <w:rPr>
          <w:rFonts w:cs="Arial"/>
          <w:color w:val="000000"/>
          <w:sz w:val="22"/>
          <w:szCs w:val="22"/>
          <w:lang w:eastAsia="en-GB"/>
        </w:rPr>
        <w:t xml:space="preserve">Accountable Officer on the content of their annual Statement of Internal Control </w:t>
      </w:r>
      <w:r w:rsidR="009F5259">
        <w:rPr>
          <w:rFonts w:cs="Arial"/>
          <w:color w:val="000000"/>
          <w:sz w:val="22"/>
          <w:szCs w:val="22"/>
          <w:lang w:eastAsia="en-GB"/>
        </w:rPr>
        <w:t xml:space="preserve">(SIC) </w:t>
      </w:r>
      <w:proofErr w:type="gramStart"/>
      <w:r w:rsidR="00643731" w:rsidRPr="00C41184">
        <w:rPr>
          <w:rFonts w:cs="Arial"/>
          <w:color w:val="000000"/>
          <w:sz w:val="22"/>
          <w:szCs w:val="22"/>
          <w:lang w:eastAsia="en-GB"/>
        </w:rPr>
        <w:t>in</w:t>
      </w:r>
      <w:r w:rsidR="00643731" w:rsidRPr="00643731">
        <w:rPr>
          <w:rFonts w:cs="Arial"/>
          <w:color w:val="000000"/>
          <w:sz w:val="22"/>
          <w:szCs w:val="22"/>
          <w:lang w:eastAsia="en-GB"/>
        </w:rPr>
        <w:t xml:space="preserve"> </w:t>
      </w:r>
      <w:r w:rsidR="00643731" w:rsidRPr="00C41184">
        <w:rPr>
          <w:rFonts w:cs="Arial"/>
          <w:color w:val="000000"/>
          <w:sz w:val="22"/>
          <w:szCs w:val="22"/>
          <w:lang w:eastAsia="en-GB"/>
        </w:rPr>
        <w:t>regard to</w:t>
      </w:r>
      <w:proofErr w:type="gramEnd"/>
      <w:r w:rsidR="00643731" w:rsidRPr="00C41184">
        <w:rPr>
          <w:rFonts w:cs="Arial"/>
          <w:color w:val="000000"/>
          <w:sz w:val="22"/>
          <w:szCs w:val="22"/>
          <w:lang w:eastAsia="en-GB"/>
        </w:rPr>
        <w:t xml:space="preserve"> information risk</w:t>
      </w:r>
      <w:r w:rsidR="00643731" w:rsidRPr="00643731">
        <w:rPr>
          <w:rFonts w:cs="Arial"/>
          <w:color w:val="000000"/>
          <w:sz w:val="22"/>
          <w:szCs w:val="22"/>
          <w:lang w:eastAsia="en-GB"/>
        </w:rPr>
        <w:t>.</w:t>
      </w:r>
    </w:p>
    <w:p w14:paraId="08BB01F7" w14:textId="77777777" w:rsidR="00643731" w:rsidRPr="00643731" w:rsidRDefault="00643731" w:rsidP="00872FE3">
      <w:pPr>
        <w:rPr>
          <w:rFonts w:cs="Arial"/>
          <w:color w:val="000000"/>
          <w:sz w:val="22"/>
          <w:szCs w:val="22"/>
          <w:lang w:eastAsia="en-GB"/>
        </w:rPr>
      </w:pPr>
    </w:p>
    <w:p w14:paraId="3F7FA040" w14:textId="5910D83C" w:rsidR="00643731" w:rsidRPr="001F1EAB" w:rsidRDefault="00643731" w:rsidP="3624CEA9">
      <w:pPr>
        <w:rPr>
          <w:rFonts w:cs="Arial"/>
          <w:b/>
          <w:bCs/>
          <w:color w:val="000000" w:themeColor="text1"/>
          <w:sz w:val="22"/>
          <w:szCs w:val="22"/>
          <w:lang w:eastAsia="en-GB"/>
        </w:rPr>
      </w:pPr>
      <w:r w:rsidRPr="3624CEA9">
        <w:rPr>
          <w:rFonts w:cs="Arial"/>
          <w:b/>
          <w:bCs/>
          <w:color w:val="000000" w:themeColor="text1"/>
          <w:sz w:val="22"/>
          <w:szCs w:val="22"/>
          <w:lang w:eastAsia="en-GB"/>
        </w:rPr>
        <w:t>Caldicott Guardian</w:t>
      </w:r>
      <w:r>
        <w:br/>
      </w:r>
      <w:r w:rsidRPr="3624CEA9">
        <w:rPr>
          <w:rFonts w:cs="Arial"/>
          <w:color w:val="000000" w:themeColor="text1"/>
          <w:sz w:val="22"/>
          <w:szCs w:val="22"/>
          <w:lang w:eastAsia="en-GB"/>
        </w:rPr>
        <w:t>The</w:t>
      </w:r>
      <w:r w:rsidR="00592F8C" w:rsidRPr="3624CEA9">
        <w:rPr>
          <w:rFonts w:cs="Arial"/>
          <w:color w:val="000000" w:themeColor="text1"/>
          <w:sz w:val="22"/>
          <w:szCs w:val="22"/>
          <w:lang w:eastAsia="en-GB"/>
        </w:rPr>
        <w:t xml:space="preserve"> </w:t>
      </w:r>
      <w:r w:rsidRPr="3624CEA9">
        <w:rPr>
          <w:rFonts w:cs="Arial"/>
          <w:color w:val="000000" w:themeColor="text1"/>
          <w:sz w:val="22"/>
          <w:szCs w:val="22"/>
          <w:lang w:eastAsia="en-GB"/>
        </w:rPr>
        <w:t>Caldicott Guardian has</w:t>
      </w:r>
      <w:r w:rsidR="00592F8C" w:rsidRPr="3624CEA9">
        <w:rPr>
          <w:rFonts w:cs="Arial"/>
          <w:color w:val="000000" w:themeColor="text1"/>
          <w:sz w:val="22"/>
          <w:szCs w:val="22"/>
          <w:lang w:eastAsia="en-GB"/>
        </w:rPr>
        <w:t xml:space="preserve"> a key role in ensuring that partner organisations satisfy the highest practical standards for handling information.</w:t>
      </w:r>
      <w:r w:rsidR="009D4C12" w:rsidRPr="3624CEA9">
        <w:rPr>
          <w:rFonts w:cs="Arial"/>
          <w:color w:val="000000" w:themeColor="text1"/>
          <w:sz w:val="22"/>
          <w:szCs w:val="22"/>
          <w:lang w:eastAsia="en-GB"/>
        </w:rPr>
        <w:t xml:space="preserve"> They act as the "conscience" of the organisation, actively support work that facilitates and enables information sharing and provide advice on options for lawful and ethical processing of information. A particular responsibility for reflecting service</w:t>
      </w:r>
      <w:r w:rsidR="00371DF4" w:rsidRPr="3624CEA9">
        <w:rPr>
          <w:rFonts w:cs="Arial"/>
          <w:color w:val="000000" w:themeColor="text1"/>
          <w:sz w:val="22"/>
          <w:szCs w:val="22"/>
          <w:lang w:eastAsia="en-GB"/>
        </w:rPr>
        <w:t xml:space="preserve"> user’s </w:t>
      </w:r>
      <w:r w:rsidRPr="3624CEA9">
        <w:rPr>
          <w:rFonts w:cs="Arial"/>
          <w:color w:val="000000" w:themeColor="text1"/>
          <w:sz w:val="22"/>
          <w:szCs w:val="22"/>
          <w:lang w:eastAsia="en-GB"/>
        </w:rPr>
        <w:t xml:space="preserve">interests regarding the use of (where applicable) service user identifiable information. They are responsible for ensuring </w:t>
      </w:r>
      <w:r w:rsidR="00592F8C" w:rsidRPr="3624CEA9">
        <w:rPr>
          <w:rFonts w:cs="Arial"/>
          <w:color w:val="000000" w:themeColor="text1"/>
          <w:sz w:val="22"/>
          <w:szCs w:val="22"/>
          <w:lang w:eastAsia="en-GB"/>
        </w:rPr>
        <w:t xml:space="preserve">Data Subject </w:t>
      </w:r>
      <w:r w:rsidRPr="3624CEA9">
        <w:rPr>
          <w:rFonts w:cs="Arial"/>
          <w:color w:val="000000" w:themeColor="text1"/>
          <w:sz w:val="22"/>
          <w:szCs w:val="22"/>
          <w:lang w:eastAsia="en-GB"/>
        </w:rPr>
        <w:t xml:space="preserve">identifiable information is shared in an appropriate and secure </w:t>
      </w:r>
      <w:r w:rsidR="00DC6516" w:rsidRPr="3624CEA9">
        <w:rPr>
          <w:rFonts w:cs="Arial"/>
          <w:color w:val="000000" w:themeColor="text1"/>
          <w:sz w:val="22"/>
          <w:szCs w:val="22"/>
          <w:lang w:eastAsia="en-GB"/>
        </w:rPr>
        <w:t>manner.</w:t>
      </w:r>
      <w:r w:rsidR="00DC6516" w:rsidRPr="3624CEA9">
        <w:rPr>
          <w:rFonts w:cs="Arial"/>
          <w:b/>
          <w:bCs/>
          <w:color w:val="000000" w:themeColor="text1"/>
          <w:sz w:val="22"/>
          <w:szCs w:val="22"/>
          <w:lang w:eastAsia="en-GB"/>
        </w:rPr>
        <w:t xml:space="preserve"> </w:t>
      </w:r>
    </w:p>
    <w:p w14:paraId="0503BFF4" w14:textId="0C8C272A" w:rsidR="00643731" w:rsidRPr="001F1EAB" w:rsidRDefault="00643731" w:rsidP="3624CEA9">
      <w:pPr>
        <w:rPr>
          <w:rFonts w:cs="Arial"/>
          <w:b/>
          <w:bCs/>
          <w:color w:val="000000" w:themeColor="text1"/>
          <w:sz w:val="22"/>
          <w:szCs w:val="22"/>
          <w:lang w:eastAsia="en-GB"/>
        </w:rPr>
      </w:pPr>
    </w:p>
    <w:p w14:paraId="432EE79E" w14:textId="7847C90F" w:rsidR="00643731" w:rsidRPr="001F1EAB" w:rsidRDefault="00DC6516">
      <w:pPr>
        <w:rPr>
          <w:rFonts w:cs="Arial"/>
          <w:b/>
          <w:bCs/>
          <w:color w:val="000000"/>
          <w:sz w:val="22"/>
          <w:szCs w:val="22"/>
          <w:lang w:eastAsia="en-GB"/>
        </w:rPr>
      </w:pPr>
      <w:r w:rsidRPr="3624CEA9">
        <w:rPr>
          <w:rFonts w:cs="Arial"/>
          <w:b/>
          <w:bCs/>
          <w:color w:val="000000" w:themeColor="text1"/>
          <w:sz w:val="22"/>
          <w:szCs w:val="22"/>
          <w:lang w:eastAsia="en-GB"/>
        </w:rPr>
        <w:t>Information</w:t>
      </w:r>
      <w:r w:rsidR="00643731" w:rsidRPr="3624CEA9">
        <w:rPr>
          <w:rFonts w:cs="Arial"/>
          <w:b/>
          <w:bCs/>
          <w:color w:val="000000" w:themeColor="text1"/>
          <w:sz w:val="22"/>
          <w:szCs w:val="22"/>
          <w:lang w:eastAsia="en-GB"/>
        </w:rPr>
        <w:t xml:space="preserve"> Asset Owners (IAO</w:t>
      </w:r>
      <w:r w:rsidR="00F853E7" w:rsidRPr="3624CEA9">
        <w:rPr>
          <w:rFonts w:cs="Arial"/>
          <w:b/>
          <w:bCs/>
          <w:color w:val="000000" w:themeColor="text1"/>
          <w:sz w:val="22"/>
          <w:szCs w:val="22"/>
          <w:lang w:eastAsia="en-GB"/>
        </w:rPr>
        <w:t>’</w:t>
      </w:r>
      <w:r w:rsidR="00643731" w:rsidRPr="3624CEA9">
        <w:rPr>
          <w:rFonts w:cs="Arial"/>
          <w:b/>
          <w:bCs/>
          <w:color w:val="000000" w:themeColor="text1"/>
          <w:sz w:val="22"/>
          <w:szCs w:val="22"/>
          <w:lang w:eastAsia="en-GB"/>
        </w:rPr>
        <w:t>s)</w:t>
      </w:r>
    </w:p>
    <w:p w14:paraId="4D85D028" w14:textId="77777777" w:rsidR="00643731" w:rsidRDefault="00643731" w:rsidP="00872FE3">
      <w:pPr>
        <w:rPr>
          <w:rFonts w:cs="Arial"/>
          <w:color w:val="000000"/>
          <w:sz w:val="22"/>
          <w:szCs w:val="22"/>
          <w:lang w:eastAsia="en-GB"/>
        </w:rPr>
      </w:pPr>
      <w:r>
        <w:rPr>
          <w:rFonts w:cs="Arial"/>
          <w:color w:val="000000"/>
          <w:sz w:val="22"/>
          <w:szCs w:val="22"/>
          <w:lang w:eastAsia="en-GB"/>
        </w:rPr>
        <w:t>Information Asset Owners provide quarterly assurances to the SIRO detailing any information assets (records) perceived to be at risk. Quarterly return provides SIRO with evidence</w:t>
      </w:r>
      <w:r w:rsidR="00820692">
        <w:rPr>
          <w:rFonts w:cs="Arial"/>
          <w:color w:val="000000"/>
          <w:sz w:val="22"/>
          <w:szCs w:val="22"/>
          <w:lang w:eastAsia="en-GB"/>
        </w:rPr>
        <w:t xml:space="preserve"> to support the </w:t>
      </w:r>
      <w:r w:rsidR="009F5259">
        <w:rPr>
          <w:rFonts w:cs="Arial"/>
          <w:color w:val="000000"/>
          <w:sz w:val="22"/>
          <w:szCs w:val="22"/>
          <w:lang w:eastAsia="en-GB"/>
        </w:rPr>
        <w:t>SIC</w:t>
      </w:r>
      <w:r w:rsidR="00820692">
        <w:rPr>
          <w:rFonts w:cs="Arial"/>
          <w:color w:val="000000"/>
          <w:sz w:val="22"/>
          <w:szCs w:val="22"/>
          <w:lang w:eastAsia="en-GB"/>
        </w:rPr>
        <w:t>.</w:t>
      </w:r>
    </w:p>
    <w:p w14:paraId="676B22D2" w14:textId="77777777" w:rsidR="009F5259" w:rsidRPr="009F5259" w:rsidRDefault="009F5259" w:rsidP="00872FE3">
      <w:pPr>
        <w:rPr>
          <w:rFonts w:cs="Arial"/>
          <w:b/>
          <w:color w:val="000000"/>
          <w:sz w:val="22"/>
          <w:szCs w:val="22"/>
          <w:lang w:eastAsia="en-GB"/>
        </w:rPr>
      </w:pPr>
    </w:p>
    <w:p w14:paraId="32946580" w14:textId="77777777" w:rsidR="009F5259" w:rsidRPr="001F1EAB" w:rsidRDefault="009F5259">
      <w:pPr>
        <w:rPr>
          <w:rFonts w:cs="Arial"/>
          <w:b/>
          <w:bCs/>
          <w:color w:val="000000"/>
          <w:sz w:val="22"/>
          <w:szCs w:val="22"/>
          <w:lang w:eastAsia="en-GB"/>
        </w:rPr>
      </w:pPr>
      <w:r w:rsidRPr="001F1EAB">
        <w:rPr>
          <w:rFonts w:cs="Arial"/>
          <w:b/>
          <w:bCs/>
          <w:color w:val="000000"/>
          <w:sz w:val="22"/>
          <w:szCs w:val="22"/>
          <w:lang w:eastAsia="en-GB"/>
        </w:rPr>
        <w:t xml:space="preserve">Information Asset </w:t>
      </w:r>
      <w:r w:rsidR="00F853E7" w:rsidRPr="001F1EAB">
        <w:rPr>
          <w:rFonts w:cs="Arial"/>
          <w:b/>
          <w:bCs/>
          <w:color w:val="000000"/>
          <w:sz w:val="22"/>
          <w:szCs w:val="22"/>
          <w:lang w:eastAsia="en-GB"/>
        </w:rPr>
        <w:t>Managers</w:t>
      </w:r>
      <w:r w:rsidRPr="001F1EAB">
        <w:rPr>
          <w:rFonts w:cs="Arial"/>
          <w:b/>
          <w:bCs/>
          <w:color w:val="000000"/>
          <w:sz w:val="22"/>
          <w:szCs w:val="22"/>
          <w:lang w:eastAsia="en-GB"/>
        </w:rPr>
        <w:t xml:space="preserve"> (</w:t>
      </w:r>
      <w:r w:rsidR="00F853E7" w:rsidRPr="001F1EAB">
        <w:rPr>
          <w:rFonts w:cs="Arial"/>
          <w:b/>
          <w:bCs/>
          <w:color w:val="000000"/>
          <w:sz w:val="22"/>
          <w:szCs w:val="22"/>
          <w:lang w:eastAsia="en-GB"/>
        </w:rPr>
        <w:t>IAM’s</w:t>
      </w:r>
      <w:r w:rsidRPr="001F1EAB">
        <w:rPr>
          <w:rFonts w:cs="Arial"/>
          <w:b/>
          <w:bCs/>
          <w:color w:val="000000"/>
          <w:sz w:val="22"/>
          <w:szCs w:val="22"/>
          <w:lang w:eastAsia="en-GB"/>
        </w:rPr>
        <w:t>)</w:t>
      </w:r>
    </w:p>
    <w:p w14:paraId="6C18D9AC" w14:textId="77777777" w:rsidR="009F5259" w:rsidRDefault="009F5259" w:rsidP="009F5259">
      <w:pPr>
        <w:rPr>
          <w:rFonts w:cs="Arial"/>
          <w:color w:val="000000"/>
          <w:sz w:val="22"/>
          <w:szCs w:val="22"/>
          <w:lang w:eastAsia="en-GB"/>
        </w:rPr>
      </w:pPr>
      <w:r>
        <w:rPr>
          <w:rFonts w:cs="Arial"/>
          <w:color w:val="000000"/>
          <w:sz w:val="22"/>
          <w:szCs w:val="22"/>
          <w:lang w:eastAsia="en-GB"/>
        </w:rPr>
        <w:t xml:space="preserve">Information Asset </w:t>
      </w:r>
      <w:r w:rsidR="00F853E7">
        <w:rPr>
          <w:rFonts w:cs="Arial"/>
          <w:color w:val="000000"/>
          <w:sz w:val="22"/>
          <w:szCs w:val="22"/>
          <w:lang w:eastAsia="en-GB"/>
        </w:rPr>
        <w:t>Managers</w:t>
      </w:r>
      <w:r>
        <w:rPr>
          <w:rFonts w:cs="Arial"/>
          <w:color w:val="000000"/>
          <w:sz w:val="22"/>
          <w:szCs w:val="22"/>
          <w:lang w:eastAsia="en-GB"/>
        </w:rPr>
        <w:t xml:space="preserve"> manage the Information Asset Register, which is considered a key vital function of the council</w:t>
      </w:r>
      <w:r w:rsidR="00820692">
        <w:rPr>
          <w:rFonts w:cs="Arial"/>
          <w:color w:val="000000"/>
          <w:sz w:val="22"/>
          <w:szCs w:val="22"/>
          <w:lang w:eastAsia="en-GB"/>
        </w:rPr>
        <w:t>.</w:t>
      </w:r>
      <w:r>
        <w:rPr>
          <w:rFonts w:cs="Arial"/>
          <w:color w:val="000000"/>
          <w:sz w:val="22"/>
          <w:szCs w:val="22"/>
          <w:lang w:eastAsia="en-GB"/>
        </w:rPr>
        <w:t xml:space="preserve"> </w:t>
      </w:r>
      <w:r w:rsidR="00285D2F">
        <w:rPr>
          <w:rFonts w:cs="Arial"/>
          <w:color w:val="000000"/>
          <w:sz w:val="22"/>
          <w:szCs w:val="22"/>
          <w:lang w:eastAsia="en-GB"/>
        </w:rPr>
        <w:t>They are also responsible for keeping destruction / disposal log updated</w:t>
      </w:r>
    </w:p>
    <w:p w14:paraId="638567D1" w14:textId="77777777" w:rsidR="009F5259" w:rsidRDefault="009F5259" w:rsidP="00872FE3">
      <w:pPr>
        <w:rPr>
          <w:rFonts w:cs="Arial"/>
          <w:color w:val="000000"/>
          <w:sz w:val="22"/>
          <w:szCs w:val="22"/>
          <w:lang w:eastAsia="en-GB"/>
        </w:rPr>
      </w:pPr>
    </w:p>
    <w:p w14:paraId="4A640D94" w14:textId="77777777" w:rsidR="00B07486" w:rsidRDefault="00B07486" w:rsidP="00872FE3">
      <w:pPr>
        <w:rPr>
          <w:rFonts w:cs="Arial"/>
          <w:color w:val="000000"/>
          <w:sz w:val="22"/>
          <w:szCs w:val="22"/>
          <w:lang w:eastAsia="en-GB"/>
        </w:rPr>
      </w:pPr>
    </w:p>
    <w:p w14:paraId="61FD86CB" w14:textId="77777777" w:rsidR="00933B69" w:rsidRDefault="00933B69" w:rsidP="00872FE3">
      <w:pPr>
        <w:rPr>
          <w:rFonts w:cs="Arial"/>
          <w:color w:val="000000"/>
          <w:sz w:val="22"/>
          <w:szCs w:val="22"/>
          <w:lang w:eastAsia="en-GB"/>
        </w:rPr>
      </w:pPr>
    </w:p>
    <w:p w14:paraId="06861CEF" w14:textId="77777777" w:rsidR="00933B69" w:rsidRDefault="00933B69" w:rsidP="00872FE3">
      <w:pPr>
        <w:rPr>
          <w:rFonts w:cs="Arial"/>
          <w:color w:val="000000"/>
          <w:sz w:val="22"/>
          <w:szCs w:val="22"/>
          <w:lang w:eastAsia="en-GB"/>
        </w:rPr>
      </w:pPr>
    </w:p>
    <w:p w14:paraId="7E5D9C4F" w14:textId="77777777" w:rsidR="00820692" w:rsidRPr="001F1EAB" w:rsidRDefault="00820692">
      <w:pPr>
        <w:rPr>
          <w:rFonts w:cs="Arial"/>
          <w:b/>
          <w:bCs/>
          <w:color w:val="000000"/>
          <w:sz w:val="22"/>
          <w:szCs w:val="22"/>
          <w:lang w:eastAsia="en-GB"/>
        </w:rPr>
      </w:pPr>
      <w:r w:rsidRPr="001F1EAB">
        <w:rPr>
          <w:rFonts w:cs="Arial"/>
          <w:b/>
          <w:bCs/>
          <w:color w:val="000000"/>
          <w:sz w:val="22"/>
          <w:szCs w:val="22"/>
          <w:lang w:eastAsia="en-GB"/>
        </w:rPr>
        <w:t>Records Manager (RM)</w:t>
      </w:r>
    </w:p>
    <w:p w14:paraId="2A0D91BF" w14:textId="77777777" w:rsidR="00820692" w:rsidRDefault="00115F10" w:rsidP="00872FE3">
      <w:pPr>
        <w:rPr>
          <w:rFonts w:cs="Arial"/>
          <w:color w:val="000000"/>
          <w:sz w:val="22"/>
          <w:szCs w:val="22"/>
          <w:lang w:eastAsia="en-GB"/>
        </w:rPr>
      </w:pPr>
      <w:r>
        <w:rPr>
          <w:rFonts w:cs="Arial"/>
          <w:color w:val="000000"/>
          <w:sz w:val="22"/>
          <w:szCs w:val="22"/>
          <w:lang w:eastAsia="en-GB"/>
        </w:rPr>
        <w:t>The Records Manager is responsible for the guidance on good records management processes and for promoting compliance with this policy, through the provision of advice on retention and management of team records and storage of records.</w:t>
      </w:r>
    </w:p>
    <w:p w14:paraId="4B864D1D" w14:textId="77777777" w:rsidR="00115F10" w:rsidRDefault="00115F10" w:rsidP="00872FE3">
      <w:pPr>
        <w:rPr>
          <w:rFonts w:cs="Arial"/>
          <w:b/>
          <w:color w:val="000000"/>
          <w:sz w:val="22"/>
          <w:szCs w:val="22"/>
          <w:lang w:eastAsia="en-GB"/>
        </w:rPr>
      </w:pPr>
    </w:p>
    <w:p w14:paraId="64C22E07" w14:textId="77777777" w:rsidR="00820692" w:rsidRPr="001F1EAB" w:rsidRDefault="00820692">
      <w:pPr>
        <w:rPr>
          <w:rFonts w:cs="Arial"/>
          <w:b/>
          <w:bCs/>
          <w:color w:val="000000"/>
          <w:sz w:val="22"/>
          <w:szCs w:val="22"/>
          <w:lang w:eastAsia="en-GB"/>
        </w:rPr>
      </w:pPr>
      <w:r w:rsidRPr="001F1EAB">
        <w:rPr>
          <w:rFonts w:cs="Arial"/>
          <w:b/>
          <w:bCs/>
          <w:color w:val="000000"/>
          <w:sz w:val="22"/>
          <w:szCs w:val="22"/>
          <w:lang w:eastAsia="en-GB"/>
        </w:rPr>
        <w:t xml:space="preserve">All Staff </w:t>
      </w:r>
    </w:p>
    <w:p w14:paraId="6A2DFD1E" w14:textId="77777777" w:rsidR="00820692" w:rsidRDefault="00820692" w:rsidP="00872FE3">
      <w:pPr>
        <w:rPr>
          <w:rFonts w:cs="Arial"/>
          <w:color w:val="000000"/>
          <w:sz w:val="22"/>
          <w:szCs w:val="22"/>
          <w:lang w:eastAsia="en-GB"/>
        </w:rPr>
      </w:pPr>
      <w:r w:rsidRPr="00820692">
        <w:rPr>
          <w:rFonts w:cs="Arial"/>
          <w:color w:val="000000"/>
          <w:sz w:val="22"/>
          <w:szCs w:val="22"/>
          <w:lang w:eastAsia="en-GB"/>
        </w:rPr>
        <w:t>Under</w:t>
      </w:r>
      <w:r>
        <w:rPr>
          <w:rFonts w:cs="Arial"/>
          <w:color w:val="000000"/>
          <w:sz w:val="22"/>
          <w:szCs w:val="22"/>
          <w:lang w:eastAsia="en-GB"/>
        </w:rPr>
        <w:t xml:space="preserve"> the Public Records Act all Council </w:t>
      </w:r>
      <w:r w:rsidRPr="00820692">
        <w:rPr>
          <w:rFonts w:cs="Arial"/>
          <w:color w:val="000000"/>
          <w:sz w:val="22"/>
          <w:szCs w:val="22"/>
          <w:lang w:eastAsia="en-GB"/>
        </w:rPr>
        <w:t>employees are responsible for any records that</w:t>
      </w:r>
      <w:r w:rsidRPr="00820692">
        <w:rPr>
          <w:rFonts w:cs="Arial"/>
          <w:color w:val="000000"/>
          <w:sz w:val="22"/>
          <w:szCs w:val="22"/>
          <w:lang w:eastAsia="en-GB"/>
        </w:rPr>
        <w:br/>
        <w:t xml:space="preserve">they create or use in the course of their duties. </w:t>
      </w:r>
      <w:proofErr w:type="gramStart"/>
      <w:r w:rsidRPr="00820692">
        <w:rPr>
          <w:rFonts w:cs="Arial"/>
          <w:color w:val="000000"/>
          <w:sz w:val="22"/>
          <w:szCs w:val="22"/>
          <w:lang w:eastAsia="en-GB"/>
        </w:rPr>
        <w:t>Thus</w:t>
      </w:r>
      <w:proofErr w:type="gramEnd"/>
      <w:r w:rsidRPr="00820692">
        <w:rPr>
          <w:rFonts w:cs="Arial"/>
          <w:color w:val="000000"/>
          <w:sz w:val="22"/>
          <w:szCs w:val="22"/>
          <w:lang w:eastAsia="en-GB"/>
        </w:rPr>
        <w:t xml:space="preserve"> any records created by an </w:t>
      </w:r>
      <w:r>
        <w:rPr>
          <w:rFonts w:cs="Arial"/>
          <w:color w:val="000000"/>
          <w:sz w:val="22"/>
          <w:szCs w:val="22"/>
          <w:lang w:eastAsia="en-GB"/>
        </w:rPr>
        <w:t xml:space="preserve">employee of the Council </w:t>
      </w:r>
      <w:r w:rsidRPr="00820692">
        <w:rPr>
          <w:rFonts w:cs="Arial"/>
          <w:color w:val="000000"/>
          <w:sz w:val="22"/>
          <w:szCs w:val="22"/>
          <w:lang w:eastAsia="en-GB"/>
        </w:rPr>
        <w:t>are public records and may be subject to both legal and professional obligations.</w:t>
      </w:r>
    </w:p>
    <w:p w14:paraId="249254A5" w14:textId="77777777" w:rsidR="00820692" w:rsidRPr="00820692" w:rsidRDefault="00820692" w:rsidP="00872FE3">
      <w:pPr>
        <w:rPr>
          <w:rFonts w:cs="Arial"/>
          <w:color w:val="000000"/>
          <w:sz w:val="22"/>
          <w:szCs w:val="22"/>
          <w:lang w:eastAsia="en-GB"/>
        </w:rPr>
      </w:pPr>
    </w:p>
    <w:p w14:paraId="6681737B" w14:textId="77777777" w:rsidR="00820692" w:rsidRPr="00820692" w:rsidRDefault="00820692" w:rsidP="00872FE3">
      <w:pPr>
        <w:rPr>
          <w:rFonts w:cs="Arial"/>
          <w:color w:val="000000"/>
          <w:sz w:val="22"/>
          <w:szCs w:val="22"/>
          <w:lang w:eastAsia="en-GB"/>
        </w:rPr>
      </w:pPr>
      <w:r w:rsidRPr="00820692">
        <w:rPr>
          <w:rFonts w:cs="Arial"/>
          <w:color w:val="000000"/>
          <w:sz w:val="22"/>
          <w:szCs w:val="22"/>
          <w:lang w:eastAsia="en-GB"/>
        </w:rPr>
        <w:t xml:space="preserve">It is the responsibility of all employees to adhere to this policy when handling all </w:t>
      </w:r>
      <w:r>
        <w:rPr>
          <w:rFonts w:cs="Arial"/>
          <w:color w:val="000000"/>
          <w:sz w:val="22"/>
          <w:szCs w:val="22"/>
          <w:lang w:eastAsia="en-GB"/>
        </w:rPr>
        <w:t>types of Council</w:t>
      </w:r>
      <w:r w:rsidRPr="00820692">
        <w:rPr>
          <w:rFonts w:cs="Arial"/>
          <w:color w:val="000000"/>
          <w:sz w:val="22"/>
          <w:szCs w:val="22"/>
          <w:lang w:eastAsia="en-GB"/>
        </w:rPr>
        <w:t xml:space="preserve"> information. </w:t>
      </w:r>
    </w:p>
    <w:p w14:paraId="0DF19619" w14:textId="36D04D16" w:rsidR="00003299" w:rsidRDefault="007023CD" w:rsidP="00872FE3">
      <w:pPr>
        <w:rPr>
          <w:rFonts w:cs="Arial"/>
          <w:b/>
          <w:bCs/>
          <w:color w:val="000000"/>
          <w:sz w:val="22"/>
          <w:szCs w:val="22"/>
          <w:lang w:eastAsia="en-GB"/>
        </w:rPr>
      </w:pPr>
      <w:r w:rsidRPr="007023CD">
        <w:rPr>
          <w:rFonts w:cs="Arial"/>
          <w:color w:val="000000"/>
          <w:sz w:val="22"/>
          <w:szCs w:val="22"/>
          <w:lang w:eastAsia="en-GB"/>
        </w:rPr>
        <w:br/>
      </w:r>
      <w:r w:rsidR="00820692">
        <w:rPr>
          <w:rFonts w:cs="Arial"/>
          <w:b/>
          <w:bCs/>
          <w:color w:val="000000"/>
          <w:sz w:val="22"/>
          <w:szCs w:val="22"/>
          <w:lang w:eastAsia="en-GB"/>
        </w:rPr>
        <w:t>6</w:t>
      </w:r>
      <w:r w:rsidR="00003299">
        <w:rPr>
          <w:rFonts w:cs="Arial"/>
          <w:b/>
          <w:bCs/>
          <w:color w:val="000000"/>
          <w:sz w:val="22"/>
          <w:szCs w:val="22"/>
          <w:lang w:eastAsia="en-GB"/>
        </w:rPr>
        <w:t xml:space="preserve"> The Information Lifecycle </w:t>
      </w:r>
      <w:r w:rsidR="009D4C12">
        <w:rPr>
          <w:rFonts w:cs="Arial"/>
          <w:b/>
          <w:bCs/>
          <w:color w:val="000000"/>
          <w:sz w:val="22"/>
          <w:szCs w:val="22"/>
          <w:lang w:eastAsia="en-GB"/>
        </w:rPr>
        <w:t xml:space="preserve"> </w:t>
      </w:r>
    </w:p>
    <w:p w14:paraId="7FFBD5C4" w14:textId="77777777" w:rsidR="00003299" w:rsidRDefault="00820692" w:rsidP="00872FE3">
      <w:pPr>
        <w:rPr>
          <w:rFonts w:cs="Arial"/>
          <w:b/>
          <w:bCs/>
          <w:color w:val="000000"/>
          <w:sz w:val="22"/>
          <w:szCs w:val="22"/>
          <w:lang w:eastAsia="en-GB"/>
        </w:rPr>
      </w:pPr>
      <w:r>
        <w:rPr>
          <w:rFonts w:cs="Arial"/>
          <w:b/>
          <w:bCs/>
          <w:color w:val="000000"/>
          <w:sz w:val="22"/>
          <w:szCs w:val="22"/>
          <w:lang w:eastAsia="en-GB"/>
        </w:rPr>
        <w:t>6</w:t>
      </w:r>
      <w:r w:rsidR="00003299">
        <w:rPr>
          <w:rFonts w:cs="Arial"/>
          <w:b/>
          <w:bCs/>
          <w:color w:val="000000"/>
          <w:sz w:val="22"/>
          <w:szCs w:val="22"/>
          <w:lang w:eastAsia="en-GB"/>
        </w:rPr>
        <w:t xml:space="preserve">.1 Creation </w:t>
      </w:r>
    </w:p>
    <w:p w14:paraId="3C74E31F" w14:textId="77777777" w:rsidR="00003299" w:rsidRPr="001F1EAB" w:rsidRDefault="00003299">
      <w:pPr>
        <w:rPr>
          <w:rFonts w:cs="Arial"/>
          <w:color w:val="000000"/>
          <w:sz w:val="22"/>
          <w:szCs w:val="22"/>
          <w:lang w:eastAsia="en-GB"/>
        </w:rPr>
      </w:pPr>
      <w:r w:rsidRPr="001F1EAB">
        <w:rPr>
          <w:rFonts w:cs="Arial"/>
          <w:color w:val="000000"/>
          <w:sz w:val="22"/>
          <w:szCs w:val="22"/>
          <w:lang w:eastAsia="en-GB"/>
        </w:rPr>
        <w:t>When creating information/records in the first instance, the following should be adhered to</w:t>
      </w:r>
      <w:r w:rsidR="0071097E" w:rsidRPr="001F1EAB">
        <w:rPr>
          <w:rFonts w:cs="Arial"/>
          <w:color w:val="000000"/>
          <w:sz w:val="22"/>
          <w:szCs w:val="22"/>
          <w:lang w:eastAsia="en-GB"/>
        </w:rPr>
        <w:t>. Records should be</w:t>
      </w:r>
      <w:r w:rsidR="00371DF4" w:rsidRPr="001F1EAB">
        <w:rPr>
          <w:rFonts w:cs="Arial"/>
          <w:color w:val="000000"/>
          <w:sz w:val="22"/>
          <w:szCs w:val="22"/>
          <w:lang w:eastAsia="en-GB"/>
        </w:rPr>
        <w:t>:</w:t>
      </w:r>
    </w:p>
    <w:p w14:paraId="3DBF41C8" w14:textId="77777777" w:rsidR="00003299" w:rsidRDefault="00003299" w:rsidP="00872FE3">
      <w:pPr>
        <w:rPr>
          <w:rFonts w:cs="Arial"/>
          <w:bCs/>
          <w:color w:val="000000"/>
          <w:sz w:val="22"/>
          <w:szCs w:val="22"/>
          <w:lang w:eastAsia="en-GB"/>
        </w:rPr>
      </w:pPr>
    </w:p>
    <w:p w14:paraId="20717B49" w14:textId="77777777" w:rsidR="00003299" w:rsidRPr="009C014D" w:rsidRDefault="00003299" w:rsidP="00872FE3">
      <w:pPr>
        <w:rPr>
          <w:rFonts w:cs="Arial"/>
          <w:b/>
          <w:bCs/>
          <w:color w:val="000000"/>
          <w:sz w:val="22"/>
          <w:szCs w:val="22"/>
          <w:lang w:eastAsia="en-GB"/>
        </w:rPr>
      </w:pPr>
      <w:r w:rsidRPr="00003299">
        <w:rPr>
          <w:rFonts w:cs="Arial"/>
          <w:b/>
          <w:bCs/>
          <w:color w:val="000000"/>
          <w:sz w:val="22"/>
          <w:szCs w:val="22"/>
          <w:lang w:eastAsia="en-GB"/>
        </w:rPr>
        <w:t xml:space="preserve">Available when needed </w:t>
      </w:r>
      <w:r w:rsidRPr="00003299">
        <w:rPr>
          <w:rFonts w:cs="Arial"/>
          <w:color w:val="000000"/>
          <w:sz w:val="22"/>
          <w:szCs w:val="22"/>
          <w:lang w:eastAsia="en-GB"/>
        </w:rPr>
        <w:t>- to enable a reconstruction of activities or events that</w:t>
      </w:r>
      <w:r w:rsidRPr="009C014D">
        <w:rPr>
          <w:rFonts w:cs="Arial"/>
          <w:color w:val="000000"/>
          <w:sz w:val="22"/>
          <w:szCs w:val="22"/>
          <w:lang w:eastAsia="en-GB"/>
        </w:rPr>
        <w:t xml:space="preserve"> </w:t>
      </w:r>
      <w:r w:rsidRPr="00003299">
        <w:rPr>
          <w:rFonts w:cs="Arial"/>
          <w:color w:val="000000"/>
          <w:sz w:val="22"/>
          <w:szCs w:val="22"/>
          <w:lang w:eastAsia="en-GB"/>
        </w:rPr>
        <w:t>have taken place;</w:t>
      </w:r>
      <w:r w:rsidRPr="00003299">
        <w:rPr>
          <w:rFonts w:cs="Arial"/>
          <w:color w:val="000000"/>
          <w:sz w:val="22"/>
          <w:szCs w:val="22"/>
          <w:lang w:eastAsia="en-GB"/>
        </w:rPr>
        <w:br/>
      </w:r>
    </w:p>
    <w:p w14:paraId="6069FC99" w14:textId="77777777" w:rsidR="00003299" w:rsidRPr="009C014D" w:rsidRDefault="00003299" w:rsidP="00872FE3">
      <w:pPr>
        <w:rPr>
          <w:rFonts w:cs="Arial"/>
          <w:color w:val="000000"/>
          <w:sz w:val="22"/>
          <w:szCs w:val="22"/>
          <w:lang w:eastAsia="en-GB"/>
        </w:rPr>
      </w:pPr>
      <w:r w:rsidRPr="00003299">
        <w:rPr>
          <w:rFonts w:cs="Arial"/>
          <w:b/>
          <w:bCs/>
          <w:color w:val="000000"/>
          <w:sz w:val="22"/>
          <w:szCs w:val="22"/>
          <w:lang w:eastAsia="en-GB"/>
        </w:rPr>
        <w:t>Accessible to all members</w:t>
      </w:r>
      <w:r w:rsidRPr="001F1EAB">
        <w:rPr>
          <w:rFonts w:cs="Arial"/>
          <w:color w:val="000000"/>
          <w:sz w:val="22"/>
          <w:szCs w:val="22"/>
          <w:lang w:eastAsia="en-GB"/>
        </w:rPr>
        <w:t xml:space="preserve"> of staff that require access in order to enable them to carry out their </w:t>
      </w:r>
      <w:proofErr w:type="gramStart"/>
      <w:r w:rsidRPr="001F1EAB">
        <w:rPr>
          <w:rFonts w:cs="Arial"/>
          <w:color w:val="000000"/>
          <w:sz w:val="22"/>
          <w:szCs w:val="22"/>
          <w:lang w:eastAsia="en-GB"/>
        </w:rPr>
        <w:t>day to day</w:t>
      </w:r>
      <w:proofErr w:type="gramEnd"/>
      <w:r w:rsidRPr="001F1EAB">
        <w:rPr>
          <w:rFonts w:cs="Arial"/>
          <w:color w:val="000000"/>
          <w:sz w:val="22"/>
          <w:szCs w:val="22"/>
          <w:lang w:eastAsia="en-GB"/>
        </w:rPr>
        <w:t xml:space="preserve"> work </w:t>
      </w:r>
      <w:r w:rsidRPr="00003299">
        <w:rPr>
          <w:rFonts w:cs="Arial"/>
          <w:b/>
          <w:bCs/>
          <w:color w:val="000000"/>
          <w:sz w:val="22"/>
          <w:szCs w:val="22"/>
          <w:lang w:eastAsia="en-GB"/>
        </w:rPr>
        <w:t xml:space="preserve">- </w:t>
      </w:r>
      <w:r w:rsidRPr="00003299">
        <w:rPr>
          <w:rFonts w:cs="Arial"/>
          <w:color w:val="000000"/>
          <w:sz w:val="22"/>
          <w:szCs w:val="22"/>
          <w:lang w:eastAsia="en-GB"/>
        </w:rPr>
        <w:t>the information must be located and</w:t>
      </w:r>
      <w:r w:rsidRPr="009C014D">
        <w:rPr>
          <w:rFonts w:cs="Arial"/>
          <w:color w:val="000000"/>
          <w:sz w:val="22"/>
          <w:szCs w:val="22"/>
          <w:lang w:eastAsia="en-GB"/>
        </w:rPr>
        <w:t xml:space="preserve"> </w:t>
      </w:r>
      <w:r w:rsidRPr="00003299">
        <w:rPr>
          <w:rFonts w:cs="Arial"/>
          <w:color w:val="000000"/>
          <w:sz w:val="22"/>
          <w:szCs w:val="22"/>
          <w:lang w:eastAsia="en-GB"/>
        </w:rPr>
        <w:t>displayed in a way consistent with its initial use and that the current version is</w:t>
      </w:r>
      <w:r w:rsidRPr="009C014D">
        <w:rPr>
          <w:rFonts w:cs="Arial"/>
          <w:color w:val="000000"/>
          <w:sz w:val="22"/>
          <w:szCs w:val="22"/>
          <w:lang w:eastAsia="en-GB"/>
        </w:rPr>
        <w:t xml:space="preserve"> </w:t>
      </w:r>
      <w:r w:rsidRPr="00003299">
        <w:rPr>
          <w:rFonts w:cs="Arial"/>
          <w:color w:val="000000"/>
          <w:sz w:val="22"/>
          <w:szCs w:val="22"/>
          <w:lang w:eastAsia="en-GB"/>
        </w:rPr>
        <w:t>clearly identified where multiple versions exist;</w:t>
      </w:r>
    </w:p>
    <w:p w14:paraId="344713B6" w14:textId="77777777" w:rsidR="00003299" w:rsidRPr="009C014D" w:rsidRDefault="00003299" w:rsidP="00872FE3">
      <w:pPr>
        <w:rPr>
          <w:rFonts w:cs="Arial"/>
          <w:color w:val="000000"/>
          <w:sz w:val="22"/>
          <w:szCs w:val="22"/>
          <w:lang w:eastAsia="en-GB"/>
        </w:rPr>
      </w:pPr>
    </w:p>
    <w:p w14:paraId="093ACEC3" w14:textId="77777777" w:rsidR="00003299" w:rsidRPr="009C014D" w:rsidRDefault="00003299" w:rsidP="00872FE3">
      <w:pPr>
        <w:rPr>
          <w:rFonts w:cs="Arial"/>
          <w:color w:val="000000"/>
          <w:sz w:val="22"/>
          <w:szCs w:val="22"/>
          <w:lang w:eastAsia="en-GB"/>
        </w:rPr>
      </w:pPr>
      <w:r w:rsidRPr="00003299">
        <w:rPr>
          <w:rFonts w:cs="Arial"/>
          <w:b/>
          <w:bCs/>
          <w:color w:val="000000"/>
          <w:sz w:val="22"/>
          <w:szCs w:val="22"/>
          <w:lang w:eastAsia="en-GB"/>
        </w:rPr>
        <w:t xml:space="preserve">Interpretable, clear and concise </w:t>
      </w:r>
      <w:r w:rsidRPr="00003299">
        <w:rPr>
          <w:rFonts w:cs="Arial"/>
          <w:color w:val="000000"/>
          <w:sz w:val="22"/>
          <w:szCs w:val="22"/>
          <w:lang w:eastAsia="en-GB"/>
        </w:rPr>
        <w:t>- the context of the information must be clear</w:t>
      </w:r>
      <w:r w:rsidRPr="009C014D">
        <w:rPr>
          <w:rFonts w:cs="Arial"/>
          <w:color w:val="000000"/>
          <w:sz w:val="22"/>
          <w:szCs w:val="22"/>
          <w:lang w:eastAsia="en-GB"/>
        </w:rPr>
        <w:t xml:space="preserve"> </w:t>
      </w:r>
      <w:r w:rsidRPr="00003299">
        <w:rPr>
          <w:rFonts w:cs="Arial"/>
          <w:color w:val="000000"/>
          <w:sz w:val="22"/>
          <w:szCs w:val="22"/>
          <w:lang w:eastAsia="en-GB"/>
        </w:rPr>
        <w:t xml:space="preserve">and be able to be interpreted appropriately, </w:t>
      </w:r>
      <w:proofErr w:type="gramStart"/>
      <w:r w:rsidRPr="00003299">
        <w:rPr>
          <w:rFonts w:cs="Arial"/>
          <w:color w:val="000000"/>
          <w:sz w:val="22"/>
          <w:szCs w:val="22"/>
          <w:lang w:eastAsia="en-GB"/>
        </w:rPr>
        <w:t>i.e.</w:t>
      </w:r>
      <w:proofErr w:type="gramEnd"/>
      <w:r w:rsidRPr="00003299">
        <w:rPr>
          <w:rFonts w:cs="Arial"/>
          <w:color w:val="000000"/>
          <w:sz w:val="22"/>
          <w:szCs w:val="22"/>
          <w:lang w:eastAsia="en-GB"/>
        </w:rPr>
        <w:t xml:space="preserve"> who created or added to the</w:t>
      </w:r>
      <w:r w:rsidRPr="009C014D">
        <w:rPr>
          <w:rFonts w:cs="Arial"/>
          <w:color w:val="000000"/>
          <w:sz w:val="22"/>
          <w:szCs w:val="22"/>
          <w:lang w:eastAsia="en-GB"/>
        </w:rPr>
        <w:t xml:space="preserve"> </w:t>
      </w:r>
      <w:r w:rsidRPr="00003299">
        <w:rPr>
          <w:rFonts w:cs="Arial"/>
          <w:color w:val="000000"/>
          <w:sz w:val="22"/>
          <w:szCs w:val="22"/>
          <w:lang w:eastAsia="en-GB"/>
        </w:rPr>
        <w:t>record and when, during which business process and how the record is related</w:t>
      </w:r>
      <w:r w:rsidRPr="009C014D">
        <w:rPr>
          <w:rFonts w:cs="Arial"/>
          <w:color w:val="000000"/>
          <w:sz w:val="22"/>
          <w:szCs w:val="22"/>
          <w:lang w:eastAsia="en-GB"/>
        </w:rPr>
        <w:t xml:space="preserve"> </w:t>
      </w:r>
      <w:r w:rsidRPr="00003299">
        <w:rPr>
          <w:rFonts w:cs="Arial"/>
          <w:color w:val="000000"/>
          <w:sz w:val="22"/>
          <w:szCs w:val="22"/>
          <w:lang w:eastAsia="en-GB"/>
        </w:rPr>
        <w:t>to other records;</w:t>
      </w:r>
    </w:p>
    <w:p w14:paraId="4D89144C" w14:textId="77777777" w:rsidR="00003299" w:rsidRPr="009C014D" w:rsidRDefault="00003299" w:rsidP="00872FE3">
      <w:pPr>
        <w:rPr>
          <w:rFonts w:cs="Arial"/>
          <w:color w:val="000000"/>
          <w:sz w:val="22"/>
          <w:szCs w:val="22"/>
          <w:lang w:eastAsia="en-GB"/>
        </w:rPr>
      </w:pPr>
      <w:r w:rsidRPr="00003299">
        <w:rPr>
          <w:rFonts w:cs="Arial"/>
          <w:color w:val="000000"/>
          <w:sz w:val="22"/>
          <w:szCs w:val="22"/>
          <w:lang w:eastAsia="en-GB"/>
        </w:rPr>
        <w:br/>
      </w:r>
      <w:r w:rsidRPr="00003299">
        <w:rPr>
          <w:rFonts w:cs="Arial"/>
          <w:b/>
          <w:bCs/>
          <w:color w:val="000000"/>
          <w:sz w:val="22"/>
          <w:szCs w:val="22"/>
          <w:lang w:eastAsia="en-GB"/>
        </w:rPr>
        <w:t xml:space="preserve">Trusted, accurate and relevant </w:t>
      </w:r>
      <w:r w:rsidRPr="00003299">
        <w:rPr>
          <w:rFonts w:cs="Arial"/>
          <w:color w:val="000000"/>
          <w:sz w:val="22"/>
          <w:szCs w:val="22"/>
          <w:lang w:eastAsia="en-GB"/>
        </w:rPr>
        <w:t>- the information must reliably represent the</w:t>
      </w:r>
      <w:r w:rsidRPr="009C014D">
        <w:rPr>
          <w:rFonts w:cs="Arial"/>
          <w:color w:val="000000"/>
          <w:sz w:val="22"/>
          <w:szCs w:val="22"/>
          <w:lang w:eastAsia="en-GB"/>
        </w:rPr>
        <w:t xml:space="preserve"> </w:t>
      </w:r>
      <w:r w:rsidRPr="00003299">
        <w:rPr>
          <w:rFonts w:cs="Arial"/>
          <w:color w:val="000000"/>
          <w:sz w:val="22"/>
          <w:szCs w:val="22"/>
          <w:lang w:eastAsia="en-GB"/>
        </w:rPr>
        <w:t xml:space="preserve">initial data that was </w:t>
      </w:r>
      <w:proofErr w:type="gramStart"/>
      <w:r w:rsidRPr="00003299">
        <w:rPr>
          <w:rFonts w:cs="Arial"/>
          <w:color w:val="000000"/>
          <w:sz w:val="22"/>
          <w:szCs w:val="22"/>
          <w:lang w:eastAsia="en-GB"/>
        </w:rPr>
        <w:t>actually used</w:t>
      </w:r>
      <w:proofErr w:type="gramEnd"/>
      <w:r w:rsidRPr="00003299">
        <w:rPr>
          <w:rFonts w:cs="Arial"/>
          <w:color w:val="000000"/>
          <w:sz w:val="22"/>
          <w:szCs w:val="22"/>
          <w:lang w:eastAsia="en-GB"/>
        </w:rPr>
        <w:t xml:space="preserve"> in, or created by, the business process whilst</w:t>
      </w:r>
      <w:r w:rsidRPr="009C014D">
        <w:rPr>
          <w:rFonts w:cs="Arial"/>
          <w:color w:val="000000"/>
          <w:sz w:val="22"/>
          <w:szCs w:val="22"/>
          <w:lang w:eastAsia="en-GB"/>
        </w:rPr>
        <w:t xml:space="preserve"> </w:t>
      </w:r>
      <w:r w:rsidRPr="00003299">
        <w:rPr>
          <w:rFonts w:cs="Arial"/>
          <w:color w:val="000000"/>
          <w:sz w:val="22"/>
          <w:szCs w:val="22"/>
          <w:lang w:eastAsia="en-GB"/>
        </w:rPr>
        <w:t>maintaining its integrity. The authenticity must be demonstrable and the</w:t>
      </w:r>
      <w:r w:rsidRPr="009C014D">
        <w:rPr>
          <w:rFonts w:cs="Arial"/>
          <w:color w:val="000000"/>
          <w:sz w:val="22"/>
          <w:szCs w:val="22"/>
          <w:lang w:eastAsia="en-GB"/>
        </w:rPr>
        <w:t xml:space="preserve"> </w:t>
      </w:r>
      <w:r w:rsidRPr="00003299">
        <w:rPr>
          <w:rFonts w:cs="Arial"/>
          <w:color w:val="000000"/>
          <w:sz w:val="22"/>
          <w:szCs w:val="22"/>
          <w:lang w:eastAsia="en-GB"/>
        </w:rPr>
        <w:t xml:space="preserve">content </w:t>
      </w:r>
      <w:proofErr w:type="gramStart"/>
      <w:r w:rsidRPr="00003299">
        <w:rPr>
          <w:rFonts w:cs="Arial"/>
          <w:color w:val="000000"/>
          <w:sz w:val="22"/>
          <w:szCs w:val="22"/>
          <w:lang w:eastAsia="en-GB"/>
        </w:rPr>
        <w:t>relevant;</w:t>
      </w:r>
      <w:proofErr w:type="gramEnd"/>
    </w:p>
    <w:p w14:paraId="58E43E61" w14:textId="77777777" w:rsidR="009C014D" w:rsidRPr="009C014D" w:rsidRDefault="009C014D" w:rsidP="00872FE3">
      <w:pPr>
        <w:rPr>
          <w:rFonts w:cs="Arial"/>
          <w:color w:val="000000"/>
          <w:sz w:val="22"/>
          <w:szCs w:val="22"/>
          <w:lang w:eastAsia="en-GB"/>
        </w:rPr>
      </w:pPr>
    </w:p>
    <w:p w14:paraId="29518562" w14:textId="77777777" w:rsidR="009C014D" w:rsidRPr="009C014D" w:rsidRDefault="009C014D" w:rsidP="00872FE3">
      <w:pPr>
        <w:rPr>
          <w:rFonts w:cs="Arial"/>
          <w:color w:val="000000"/>
          <w:sz w:val="22"/>
          <w:szCs w:val="22"/>
          <w:lang w:eastAsia="en-GB"/>
        </w:rPr>
      </w:pPr>
      <w:r w:rsidRPr="00003299">
        <w:rPr>
          <w:rFonts w:cs="Arial"/>
          <w:b/>
          <w:bCs/>
          <w:color w:val="000000"/>
          <w:sz w:val="22"/>
          <w:szCs w:val="22"/>
          <w:lang w:eastAsia="en-GB"/>
        </w:rPr>
        <w:t xml:space="preserve">Secure </w:t>
      </w:r>
      <w:r w:rsidRPr="00003299">
        <w:rPr>
          <w:rFonts w:cs="Arial"/>
          <w:color w:val="000000"/>
          <w:sz w:val="22"/>
          <w:szCs w:val="22"/>
          <w:lang w:eastAsia="en-GB"/>
        </w:rPr>
        <w:t>- the information must be secure from unauthorised or inadvertent</w:t>
      </w:r>
      <w:r w:rsidRPr="009C014D">
        <w:rPr>
          <w:rFonts w:cs="Arial"/>
          <w:color w:val="000000"/>
          <w:sz w:val="22"/>
          <w:szCs w:val="22"/>
          <w:lang w:eastAsia="en-GB"/>
        </w:rPr>
        <w:t xml:space="preserve"> </w:t>
      </w:r>
      <w:r w:rsidRPr="00003299">
        <w:rPr>
          <w:rFonts w:cs="Arial"/>
          <w:color w:val="000000"/>
          <w:sz w:val="22"/>
          <w:szCs w:val="22"/>
          <w:lang w:eastAsia="en-GB"/>
        </w:rPr>
        <w:t xml:space="preserve">alteration or erasure. Access and disclosure must be properly </w:t>
      </w:r>
      <w:proofErr w:type="gramStart"/>
      <w:r w:rsidRPr="00003299">
        <w:rPr>
          <w:rFonts w:cs="Arial"/>
          <w:color w:val="000000"/>
          <w:sz w:val="22"/>
          <w:szCs w:val="22"/>
          <w:lang w:eastAsia="en-GB"/>
        </w:rPr>
        <w:t>controlled</w:t>
      </w:r>
      <w:proofErr w:type="gramEnd"/>
      <w:r w:rsidRPr="00003299">
        <w:rPr>
          <w:rFonts w:cs="Arial"/>
          <w:color w:val="000000"/>
          <w:sz w:val="22"/>
          <w:szCs w:val="22"/>
          <w:lang w:eastAsia="en-GB"/>
        </w:rPr>
        <w:t xml:space="preserve"> and</w:t>
      </w:r>
      <w:r w:rsidRPr="009C014D">
        <w:rPr>
          <w:rFonts w:cs="Arial"/>
          <w:color w:val="000000"/>
          <w:sz w:val="22"/>
          <w:szCs w:val="22"/>
          <w:lang w:eastAsia="en-GB"/>
        </w:rPr>
        <w:t xml:space="preserve"> </w:t>
      </w:r>
      <w:r w:rsidRPr="00003299">
        <w:rPr>
          <w:rFonts w:cs="Arial"/>
          <w:color w:val="000000"/>
          <w:sz w:val="22"/>
          <w:szCs w:val="22"/>
          <w:lang w:eastAsia="en-GB"/>
        </w:rPr>
        <w:t xml:space="preserve">audit trails used to track all use and changes. </w:t>
      </w:r>
      <w:r w:rsidRPr="00003299">
        <w:rPr>
          <w:rFonts w:cs="Arial"/>
          <w:color w:val="333333"/>
          <w:sz w:val="22"/>
          <w:szCs w:val="22"/>
          <w:lang w:eastAsia="en-GB"/>
        </w:rPr>
        <w:t>The i</w:t>
      </w:r>
      <w:r w:rsidRPr="00003299">
        <w:rPr>
          <w:rFonts w:cs="Arial"/>
          <w:color w:val="000000"/>
          <w:sz w:val="22"/>
          <w:szCs w:val="22"/>
          <w:lang w:eastAsia="en-GB"/>
        </w:rPr>
        <w:t>nformation must be held in</w:t>
      </w:r>
      <w:r w:rsidRPr="009C014D">
        <w:rPr>
          <w:rFonts w:cs="Arial"/>
          <w:color w:val="000000"/>
          <w:sz w:val="22"/>
          <w:szCs w:val="22"/>
          <w:lang w:eastAsia="en-GB"/>
        </w:rPr>
        <w:t xml:space="preserve"> </w:t>
      </w:r>
      <w:r w:rsidRPr="00003299">
        <w:rPr>
          <w:rFonts w:cs="Arial"/>
          <w:color w:val="000000"/>
          <w:sz w:val="22"/>
          <w:szCs w:val="22"/>
          <w:lang w:eastAsia="en-GB"/>
        </w:rPr>
        <w:t>a robust format which remains readable for as long as the information is</w:t>
      </w:r>
      <w:r w:rsidRPr="00003299">
        <w:rPr>
          <w:rFonts w:cs="Arial"/>
          <w:color w:val="000000"/>
          <w:sz w:val="22"/>
          <w:szCs w:val="22"/>
          <w:lang w:eastAsia="en-GB"/>
        </w:rPr>
        <w:br/>
        <w:t>required/</w:t>
      </w:r>
      <w:proofErr w:type="gramStart"/>
      <w:r w:rsidRPr="00003299">
        <w:rPr>
          <w:rFonts w:cs="Arial"/>
          <w:color w:val="000000"/>
          <w:sz w:val="22"/>
          <w:szCs w:val="22"/>
          <w:lang w:eastAsia="en-GB"/>
        </w:rPr>
        <w:t>retained;</w:t>
      </w:r>
      <w:proofErr w:type="gramEnd"/>
    </w:p>
    <w:p w14:paraId="06CB2749" w14:textId="3EC148D5" w:rsidR="009C014D" w:rsidRPr="009C014D" w:rsidRDefault="009C014D" w:rsidP="00C41184">
      <w:pPr>
        <w:rPr>
          <w:rFonts w:cs="Arial"/>
          <w:color w:val="000000"/>
          <w:sz w:val="22"/>
          <w:szCs w:val="22"/>
          <w:lang w:eastAsia="en-GB"/>
        </w:rPr>
      </w:pPr>
      <w:r w:rsidRPr="00003299">
        <w:rPr>
          <w:rFonts w:cs="Arial"/>
          <w:color w:val="000000"/>
          <w:sz w:val="22"/>
          <w:szCs w:val="22"/>
          <w:lang w:eastAsia="en-GB"/>
        </w:rPr>
        <w:br/>
      </w:r>
      <w:r w:rsidRPr="00003299">
        <w:rPr>
          <w:rFonts w:cs="Arial"/>
          <w:b/>
          <w:bCs/>
          <w:color w:val="000000"/>
          <w:sz w:val="22"/>
          <w:szCs w:val="22"/>
          <w:lang w:eastAsia="en-GB"/>
        </w:rPr>
        <w:t>Scann</w:t>
      </w:r>
      <w:r w:rsidR="00371DF4">
        <w:rPr>
          <w:rFonts w:cs="Arial"/>
          <w:b/>
          <w:bCs/>
          <w:color w:val="000000"/>
          <w:sz w:val="22"/>
          <w:szCs w:val="22"/>
          <w:lang w:eastAsia="en-GB"/>
        </w:rPr>
        <w:t>ed</w:t>
      </w:r>
      <w:r w:rsidRPr="00003299">
        <w:rPr>
          <w:rFonts w:cs="Arial"/>
          <w:b/>
          <w:bCs/>
          <w:color w:val="000000"/>
          <w:sz w:val="22"/>
          <w:szCs w:val="22"/>
          <w:lang w:eastAsia="en-GB"/>
        </w:rPr>
        <w:t xml:space="preserve"> </w:t>
      </w:r>
      <w:r w:rsidRPr="00003299">
        <w:rPr>
          <w:rFonts w:cs="Arial"/>
          <w:color w:val="000000"/>
          <w:sz w:val="22"/>
          <w:szCs w:val="22"/>
          <w:lang w:eastAsia="en-GB"/>
        </w:rPr>
        <w:t xml:space="preserve">- for reasons of business efficiency, or </w:t>
      </w:r>
      <w:proofErr w:type="gramStart"/>
      <w:r w:rsidRPr="00003299">
        <w:rPr>
          <w:rFonts w:cs="Arial"/>
          <w:color w:val="000000"/>
          <w:sz w:val="22"/>
          <w:szCs w:val="22"/>
          <w:lang w:eastAsia="en-GB"/>
        </w:rPr>
        <w:t>in order to</w:t>
      </w:r>
      <w:proofErr w:type="gramEnd"/>
      <w:r w:rsidRPr="00003299">
        <w:rPr>
          <w:rFonts w:cs="Arial"/>
          <w:color w:val="000000"/>
          <w:sz w:val="22"/>
          <w:szCs w:val="22"/>
          <w:lang w:eastAsia="en-GB"/>
        </w:rPr>
        <w:t xml:space="preserve"> address problems</w:t>
      </w:r>
      <w:r w:rsidRPr="009C014D">
        <w:rPr>
          <w:rFonts w:cs="Arial"/>
          <w:color w:val="000000"/>
          <w:sz w:val="22"/>
          <w:szCs w:val="22"/>
          <w:lang w:eastAsia="en-GB"/>
        </w:rPr>
        <w:t xml:space="preserve"> </w:t>
      </w:r>
      <w:r w:rsidRPr="00003299">
        <w:rPr>
          <w:rFonts w:cs="Arial"/>
          <w:color w:val="000000"/>
          <w:sz w:val="22"/>
          <w:szCs w:val="22"/>
          <w:lang w:eastAsia="en-GB"/>
        </w:rPr>
        <w:t>with storage, consideration should be given of the option of scanning into</w:t>
      </w:r>
      <w:r w:rsidRPr="009C014D">
        <w:rPr>
          <w:rFonts w:cs="Arial"/>
          <w:color w:val="000000"/>
          <w:sz w:val="22"/>
          <w:szCs w:val="22"/>
          <w:lang w:eastAsia="en-GB"/>
        </w:rPr>
        <w:t xml:space="preserve"> </w:t>
      </w:r>
      <w:r w:rsidRPr="00003299">
        <w:rPr>
          <w:rFonts w:cs="Arial"/>
          <w:color w:val="000000"/>
          <w:sz w:val="22"/>
          <w:szCs w:val="22"/>
          <w:lang w:eastAsia="en-GB"/>
        </w:rPr>
        <w:t>electronic format, records which currently exist in paper format. Where this is</w:t>
      </w:r>
      <w:r w:rsidRPr="009C014D">
        <w:rPr>
          <w:rFonts w:cs="Arial"/>
          <w:color w:val="000000"/>
          <w:sz w:val="22"/>
          <w:szCs w:val="22"/>
          <w:lang w:eastAsia="en-GB"/>
        </w:rPr>
        <w:t xml:space="preserve"> </w:t>
      </w:r>
      <w:r w:rsidRPr="00003299">
        <w:rPr>
          <w:rFonts w:cs="Arial"/>
          <w:color w:val="000000"/>
          <w:sz w:val="22"/>
          <w:szCs w:val="22"/>
          <w:lang w:eastAsia="en-GB"/>
        </w:rPr>
        <w:t>proposed, the factors to be taken into account include:</w:t>
      </w:r>
      <w:r w:rsidRPr="00003299">
        <w:rPr>
          <w:rFonts w:cs="Arial"/>
          <w:color w:val="000000"/>
          <w:sz w:val="22"/>
          <w:szCs w:val="22"/>
          <w:lang w:eastAsia="en-GB"/>
        </w:rPr>
        <w:br/>
      </w:r>
      <w:r w:rsidRPr="00003299">
        <w:rPr>
          <w:rFonts w:cs="Arial"/>
          <w:color w:val="000000"/>
          <w:sz w:val="22"/>
          <w:szCs w:val="22"/>
          <w:lang w:eastAsia="en-GB"/>
        </w:rPr>
        <w:br/>
      </w:r>
      <w:r w:rsidRPr="00003299">
        <w:rPr>
          <w:rFonts w:ascii="Wingdings" w:eastAsia="Wingdings" w:hAnsi="Wingdings" w:cs="Wingdings"/>
          <w:color w:val="000000"/>
          <w:sz w:val="22"/>
          <w:szCs w:val="22"/>
          <w:lang w:eastAsia="en-GB"/>
        </w:rPr>
        <w:t>§</w:t>
      </w:r>
      <w:r w:rsidRPr="00003299">
        <w:rPr>
          <w:rFonts w:cs="Arial"/>
          <w:color w:val="000000"/>
          <w:sz w:val="22"/>
          <w:szCs w:val="22"/>
          <w:lang w:eastAsia="en-GB"/>
        </w:rPr>
        <w:t xml:space="preserve"> The costs of the initial and then any later media conversion to the</w:t>
      </w:r>
      <w:r w:rsidRPr="009C014D">
        <w:rPr>
          <w:rFonts w:cs="Arial"/>
          <w:color w:val="000000"/>
          <w:sz w:val="22"/>
          <w:szCs w:val="22"/>
          <w:lang w:eastAsia="en-GB"/>
        </w:rPr>
        <w:t xml:space="preserve"> </w:t>
      </w:r>
      <w:r w:rsidRPr="00003299">
        <w:rPr>
          <w:rFonts w:cs="Arial"/>
          <w:color w:val="000000"/>
          <w:sz w:val="22"/>
          <w:szCs w:val="22"/>
          <w:lang w:eastAsia="en-GB"/>
        </w:rPr>
        <w:t>required;</w:t>
      </w:r>
      <w:r w:rsidRPr="00003299">
        <w:rPr>
          <w:rFonts w:cs="Arial"/>
          <w:color w:val="000000"/>
          <w:sz w:val="22"/>
          <w:szCs w:val="22"/>
          <w:lang w:eastAsia="en-GB"/>
        </w:rPr>
        <w:br/>
      </w:r>
      <w:r w:rsidRPr="00003299">
        <w:rPr>
          <w:rFonts w:ascii="Wingdings" w:eastAsia="Wingdings" w:hAnsi="Wingdings" w:cs="Wingdings"/>
          <w:color w:val="000000"/>
          <w:sz w:val="22"/>
          <w:szCs w:val="22"/>
          <w:lang w:eastAsia="en-GB"/>
        </w:rPr>
        <w:t>§</w:t>
      </w:r>
      <w:r w:rsidRPr="00003299">
        <w:rPr>
          <w:rFonts w:cs="Arial"/>
          <w:color w:val="000000"/>
          <w:sz w:val="22"/>
          <w:szCs w:val="22"/>
          <w:lang w:eastAsia="en-GB"/>
        </w:rPr>
        <w:t xml:space="preserve"> Standard, bearing in mind the length of the retention period for which</w:t>
      </w:r>
      <w:r w:rsidRPr="009C014D">
        <w:rPr>
          <w:rFonts w:cs="Arial"/>
          <w:color w:val="000000"/>
          <w:sz w:val="22"/>
          <w:szCs w:val="22"/>
          <w:lang w:eastAsia="en-GB"/>
        </w:rPr>
        <w:t xml:space="preserve"> </w:t>
      </w:r>
      <w:r w:rsidRPr="00003299">
        <w:rPr>
          <w:rFonts w:cs="Arial"/>
          <w:color w:val="000000"/>
          <w:sz w:val="22"/>
          <w:szCs w:val="22"/>
          <w:lang w:eastAsia="en-GB"/>
        </w:rPr>
        <w:t>the records are required to</w:t>
      </w:r>
      <w:r w:rsidR="00DC6516">
        <w:rPr>
          <w:rFonts w:cs="Arial"/>
          <w:color w:val="000000"/>
          <w:sz w:val="22"/>
          <w:szCs w:val="22"/>
          <w:lang w:eastAsia="en-GB"/>
        </w:rPr>
        <w:t xml:space="preserve"> b</w:t>
      </w:r>
      <w:r w:rsidRPr="00003299">
        <w:rPr>
          <w:rFonts w:cs="Arial"/>
          <w:color w:val="000000"/>
          <w:sz w:val="22"/>
          <w:szCs w:val="22"/>
          <w:lang w:eastAsia="en-GB"/>
        </w:rPr>
        <w:t>e kept;</w:t>
      </w:r>
      <w:r w:rsidRPr="00003299">
        <w:rPr>
          <w:rFonts w:cs="Arial"/>
          <w:color w:val="000000"/>
          <w:sz w:val="22"/>
          <w:szCs w:val="22"/>
          <w:lang w:eastAsia="en-GB"/>
        </w:rPr>
        <w:br/>
      </w:r>
      <w:r w:rsidRPr="00003299">
        <w:rPr>
          <w:rFonts w:ascii="Wingdings" w:eastAsia="Wingdings" w:hAnsi="Wingdings" w:cs="Wingdings"/>
          <w:color w:val="000000"/>
          <w:sz w:val="22"/>
          <w:szCs w:val="22"/>
          <w:lang w:eastAsia="en-GB"/>
        </w:rPr>
        <w:t>§</w:t>
      </w:r>
      <w:r w:rsidRPr="00003299">
        <w:rPr>
          <w:rFonts w:cs="Arial"/>
          <w:color w:val="000000"/>
          <w:sz w:val="22"/>
          <w:szCs w:val="22"/>
          <w:lang w:eastAsia="en-GB"/>
        </w:rPr>
        <w:t xml:space="preserve"> The need to consult in advance with the local Place of Deposit or The</w:t>
      </w:r>
      <w:r w:rsidRPr="009C014D">
        <w:rPr>
          <w:rFonts w:cs="Arial"/>
          <w:color w:val="000000"/>
          <w:sz w:val="22"/>
          <w:szCs w:val="22"/>
          <w:lang w:eastAsia="en-GB"/>
        </w:rPr>
        <w:t xml:space="preserve"> </w:t>
      </w:r>
      <w:r w:rsidRPr="00003299">
        <w:rPr>
          <w:rFonts w:cs="Arial"/>
          <w:color w:val="000000"/>
          <w:sz w:val="22"/>
          <w:szCs w:val="22"/>
          <w:lang w:eastAsia="en-GB"/>
        </w:rPr>
        <w:t>National Archives with regard to records which may have archival value,</w:t>
      </w:r>
      <w:r w:rsidRPr="009C014D">
        <w:rPr>
          <w:rFonts w:cs="Arial"/>
          <w:color w:val="000000"/>
          <w:sz w:val="22"/>
          <w:szCs w:val="22"/>
          <w:lang w:eastAsia="en-GB"/>
        </w:rPr>
        <w:t xml:space="preserve"> </w:t>
      </w:r>
      <w:r w:rsidRPr="00003299">
        <w:rPr>
          <w:rFonts w:cs="Arial"/>
          <w:color w:val="000000"/>
          <w:sz w:val="22"/>
          <w:szCs w:val="22"/>
          <w:lang w:eastAsia="en-GB"/>
        </w:rPr>
        <w:t>as the value may include the format in which it was created; and</w:t>
      </w:r>
      <w:r w:rsidRPr="00003299">
        <w:rPr>
          <w:rFonts w:cs="Arial"/>
          <w:color w:val="000000"/>
          <w:sz w:val="22"/>
          <w:szCs w:val="22"/>
          <w:lang w:eastAsia="en-GB"/>
        </w:rPr>
        <w:br/>
      </w:r>
      <w:r w:rsidRPr="00003299">
        <w:rPr>
          <w:rFonts w:ascii="Wingdings" w:eastAsia="Wingdings" w:hAnsi="Wingdings" w:cs="Wingdings"/>
          <w:color w:val="000000"/>
          <w:sz w:val="22"/>
          <w:szCs w:val="22"/>
          <w:lang w:eastAsia="en-GB"/>
        </w:rPr>
        <w:t>§</w:t>
      </w:r>
      <w:r w:rsidRPr="00003299">
        <w:rPr>
          <w:rFonts w:cs="Arial"/>
          <w:color w:val="000000"/>
          <w:sz w:val="22"/>
          <w:szCs w:val="22"/>
          <w:lang w:eastAsia="en-GB"/>
        </w:rPr>
        <w:t xml:space="preserve"> The need to protect the evidential value of the record by copying and</w:t>
      </w:r>
      <w:r w:rsidRPr="009C014D">
        <w:rPr>
          <w:rFonts w:cs="Arial"/>
          <w:color w:val="000000"/>
          <w:sz w:val="22"/>
          <w:szCs w:val="22"/>
          <w:lang w:eastAsia="en-GB"/>
        </w:rPr>
        <w:t xml:space="preserve"> </w:t>
      </w:r>
      <w:r w:rsidRPr="00003299">
        <w:rPr>
          <w:rFonts w:cs="Arial"/>
          <w:color w:val="000000"/>
          <w:sz w:val="22"/>
          <w:szCs w:val="22"/>
          <w:lang w:eastAsia="en-GB"/>
        </w:rPr>
        <w:t>storing the record in accordance with British Standards</w:t>
      </w:r>
    </w:p>
    <w:p w14:paraId="59E4F783" w14:textId="77777777" w:rsidR="009C014D" w:rsidRPr="009C014D" w:rsidRDefault="009C014D" w:rsidP="00872FE3">
      <w:pPr>
        <w:rPr>
          <w:rFonts w:cs="Arial"/>
          <w:color w:val="000000"/>
          <w:sz w:val="22"/>
          <w:szCs w:val="22"/>
          <w:lang w:eastAsia="en-GB"/>
        </w:rPr>
      </w:pPr>
    </w:p>
    <w:p w14:paraId="657CBF6B" w14:textId="77777777" w:rsidR="009C014D" w:rsidRPr="009C014D" w:rsidRDefault="009C014D" w:rsidP="00872FE3">
      <w:pPr>
        <w:rPr>
          <w:rFonts w:cs="Arial"/>
          <w:color w:val="000000"/>
          <w:sz w:val="22"/>
          <w:szCs w:val="22"/>
          <w:lang w:eastAsia="en-GB"/>
        </w:rPr>
      </w:pPr>
      <w:proofErr w:type="gramStart"/>
      <w:r w:rsidRPr="00003299">
        <w:rPr>
          <w:rFonts w:cs="Arial"/>
          <w:color w:val="000000"/>
          <w:sz w:val="22"/>
          <w:szCs w:val="22"/>
          <w:lang w:eastAsia="en-GB"/>
        </w:rPr>
        <w:t>In order to</w:t>
      </w:r>
      <w:proofErr w:type="gramEnd"/>
      <w:r w:rsidRPr="00003299">
        <w:rPr>
          <w:rFonts w:cs="Arial"/>
          <w:color w:val="000000"/>
          <w:sz w:val="22"/>
          <w:szCs w:val="22"/>
          <w:lang w:eastAsia="en-GB"/>
        </w:rPr>
        <w:t xml:space="preserve"> fully realise the benefits of reduced storage requirements and business</w:t>
      </w:r>
      <w:r w:rsidRPr="009C014D">
        <w:rPr>
          <w:rFonts w:cs="Arial"/>
          <w:color w:val="000000"/>
          <w:sz w:val="22"/>
          <w:szCs w:val="22"/>
          <w:lang w:eastAsia="en-GB"/>
        </w:rPr>
        <w:t xml:space="preserve"> </w:t>
      </w:r>
      <w:r w:rsidRPr="00003299">
        <w:rPr>
          <w:rFonts w:cs="Arial"/>
          <w:color w:val="000000"/>
          <w:sz w:val="22"/>
          <w:szCs w:val="22"/>
          <w:lang w:eastAsia="en-GB"/>
        </w:rPr>
        <w:t>efficiency, the information owners should consider disposing of paper records that</w:t>
      </w:r>
      <w:r w:rsidRPr="009C014D">
        <w:rPr>
          <w:rFonts w:cs="Arial"/>
          <w:color w:val="000000"/>
          <w:sz w:val="22"/>
          <w:szCs w:val="22"/>
          <w:lang w:eastAsia="en-GB"/>
        </w:rPr>
        <w:t xml:space="preserve"> </w:t>
      </w:r>
      <w:r w:rsidRPr="00003299">
        <w:rPr>
          <w:rFonts w:cs="Arial"/>
          <w:color w:val="000000"/>
          <w:sz w:val="22"/>
          <w:szCs w:val="22"/>
          <w:lang w:eastAsia="en-GB"/>
        </w:rPr>
        <w:t>have been copied into electronic format and stored in accordance with appropriate</w:t>
      </w:r>
      <w:r w:rsidRPr="009C014D">
        <w:rPr>
          <w:rFonts w:cs="Arial"/>
          <w:color w:val="000000"/>
          <w:sz w:val="22"/>
          <w:szCs w:val="22"/>
          <w:lang w:eastAsia="en-GB"/>
        </w:rPr>
        <w:t xml:space="preserve"> </w:t>
      </w:r>
      <w:r w:rsidRPr="00003299">
        <w:rPr>
          <w:rFonts w:cs="Arial"/>
          <w:color w:val="000000"/>
          <w:sz w:val="22"/>
          <w:szCs w:val="22"/>
          <w:lang w:eastAsia="en-GB"/>
        </w:rPr>
        <w:t>standards.</w:t>
      </w:r>
    </w:p>
    <w:p w14:paraId="3DF38C39" w14:textId="77777777" w:rsidR="009C014D" w:rsidRPr="009C014D" w:rsidRDefault="009C014D" w:rsidP="00872FE3">
      <w:pPr>
        <w:rPr>
          <w:rFonts w:cs="Arial"/>
          <w:color w:val="000000"/>
          <w:sz w:val="22"/>
          <w:szCs w:val="22"/>
          <w:lang w:eastAsia="en-GB"/>
        </w:rPr>
      </w:pPr>
    </w:p>
    <w:p w14:paraId="61E203D4" w14:textId="77777777" w:rsidR="009C014D" w:rsidRPr="009C014D" w:rsidRDefault="009C014D" w:rsidP="00872FE3">
      <w:pPr>
        <w:rPr>
          <w:rFonts w:cs="Arial"/>
          <w:color w:val="000000"/>
          <w:sz w:val="22"/>
          <w:szCs w:val="22"/>
          <w:lang w:eastAsia="en-GB"/>
        </w:rPr>
      </w:pPr>
    </w:p>
    <w:p w14:paraId="79716491" w14:textId="77777777" w:rsidR="009C014D" w:rsidRPr="009C014D" w:rsidRDefault="009C014D" w:rsidP="00872FE3">
      <w:pPr>
        <w:rPr>
          <w:rFonts w:cs="Arial"/>
          <w:color w:val="000000"/>
          <w:sz w:val="22"/>
          <w:szCs w:val="22"/>
          <w:lang w:eastAsia="en-GB"/>
        </w:rPr>
      </w:pPr>
      <w:r w:rsidRPr="00003299">
        <w:rPr>
          <w:rFonts w:cs="Arial"/>
          <w:color w:val="000000"/>
          <w:sz w:val="22"/>
          <w:szCs w:val="22"/>
          <w:lang w:eastAsia="en-GB"/>
        </w:rPr>
        <w:t>Employees should consider the following when creating information:</w:t>
      </w:r>
      <w:r w:rsidRPr="00003299">
        <w:rPr>
          <w:rFonts w:cs="Arial"/>
          <w:color w:val="000000"/>
          <w:sz w:val="22"/>
          <w:szCs w:val="22"/>
          <w:lang w:eastAsia="en-GB"/>
        </w:rPr>
        <w:br/>
      </w:r>
    </w:p>
    <w:p w14:paraId="3241C05B" w14:textId="77777777" w:rsidR="009C014D" w:rsidRPr="001F1EAB" w:rsidRDefault="009C014D">
      <w:pPr>
        <w:numPr>
          <w:ilvl w:val="0"/>
          <w:numId w:val="22"/>
        </w:numPr>
        <w:rPr>
          <w:rFonts w:cs="Arial"/>
          <w:color w:val="000000"/>
          <w:sz w:val="22"/>
          <w:szCs w:val="22"/>
          <w:lang w:eastAsia="en-GB"/>
        </w:rPr>
      </w:pPr>
      <w:r w:rsidRPr="00003299">
        <w:rPr>
          <w:rFonts w:cs="Arial"/>
          <w:color w:val="000000"/>
          <w:sz w:val="22"/>
          <w:szCs w:val="22"/>
          <w:lang w:eastAsia="en-GB"/>
        </w:rPr>
        <w:t xml:space="preserve">What they are recording and how it should be </w:t>
      </w:r>
      <w:proofErr w:type="gramStart"/>
      <w:r w:rsidRPr="00003299">
        <w:rPr>
          <w:rFonts w:cs="Arial"/>
          <w:color w:val="000000"/>
          <w:sz w:val="22"/>
          <w:szCs w:val="22"/>
          <w:lang w:eastAsia="en-GB"/>
        </w:rPr>
        <w:t>recorded;</w:t>
      </w:r>
      <w:proofErr w:type="gramEnd"/>
    </w:p>
    <w:p w14:paraId="319963A0" w14:textId="77777777" w:rsidR="009C014D" w:rsidRPr="001F1EAB" w:rsidRDefault="009C014D">
      <w:pPr>
        <w:numPr>
          <w:ilvl w:val="0"/>
          <w:numId w:val="22"/>
        </w:numPr>
        <w:rPr>
          <w:rFonts w:cs="Arial"/>
          <w:color w:val="000000"/>
          <w:sz w:val="22"/>
          <w:szCs w:val="22"/>
          <w:lang w:eastAsia="en-GB"/>
        </w:rPr>
      </w:pPr>
      <w:r w:rsidRPr="00003299">
        <w:rPr>
          <w:rFonts w:cs="Arial"/>
          <w:color w:val="000000"/>
          <w:sz w:val="22"/>
          <w:szCs w:val="22"/>
          <w:lang w:eastAsia="en-GB"/>
        </w:rPr>
        <w:t xml:space="preserve">Why they are recording </w:t>
      </w:r>
      <w:proofErr w:type="gramStart"/>
      <w:r w:rsidRPr="00003299">
        <w:rPr>
          <w:rFonts w:cs="Arial"/>
          <w:color w:val="000000"/>
          <w:sz w:val="22"/>
          <w:szCs w:val="22"/>
          <w:lang w:eastAsia="en-GB"/>
        </w:rPr>
        <w:t>it;</w:t>
      </w:r>
      <w:proofErr w:type="gramEnd"/>
    </w:p>
    <w:p w14:paraId="3229CD1D" w14:textId="77777777" w:rsidR="00003299" w:rsidRPr="001F1EAB" w:rsidRDefault="009C014D">
      <w:pPr>
        <w:numPr>
          <w:ilvl w:val="0"/>
          <w:numId w:val="22"/>
        </w:numPr>
        <w:rPr>
          <w:rFonts w:cs="Arial"/>
          <w:color w:val="000000"/>
          <w:sz w:val="22"/>
          <w:szCs w:val="22"/>
          <w:lang w:eastAsia="en-GB"/>
        </w:rPr>
      </w:pPr>
      <w:r w:rsidRPr="00003299">
        <w:rPr>
          <w:rFonts w:cs="Arial"/>
          <w:color w:val="000000"/>
          <w:sz w:val="22"/>
          <w:szCs w:val="22"/>
          <w:lang w:eastAsia="en-GB"/>
        </w:rPr>
        <w:t>How to validate information (</w:t>
      </w:r>
      <w:r w:rsidRPr="009C014D">
        <w:rPr>
          <w:rFonts w:cs="Arial"/>
          <w:color w:val="000000"/>
          <w:sz w:val="22"/>
          <w:szCs w:val="22"/>
          <w:lang w:eastAsia="en-GB"/>
        </w:rPr>
        <w:t xml:space="preserve">especially </w:t>
      </w:r>
      <w:r w:rsidRPr="00003299">
        <w:rPr>
          <w:rFonts w:cs="Arial"/>
          <w:color w:val="000000"/>
          <w:sz w:val="22"/>
          <w:szCs w:val="22"/>
          <w:lang w:eastAsia="en-GB"/>
        </w:rPr>
        <w:t>with the patient or carers or against other</w:t>
      </w:r>
      <w:r w:rsidRPr="00003299">
        <w:rPr>
          <w:rFonts w:cs="Arial"/>
          <w:color w:val="000000"/>
          <w:sz w:val="22"/>
          <w:szCs w:val="22"/>
          <w:lang w:eastAsia="en-GB"/>
        </w:rPr>
        <w:br/>
        <w:t xml:space="preserve">records) to ensure they are recording the correct </w:t>
      </w:r>
      <w:proofErr w:type="gramStart"/>
      <w:r w:rsidRPr="00003299">
        <w:rPr>
          <w:rFonts w:cs="Arial"/>
          <w:color w:val="000000"/>
          <w:sz w:val="22"/>
          <w:szCs w:val="22"/>
          <w:lang w:eastAsia="en-GB"/>
        </w:rPr>
        <w:t>data;</w:t>
      </w:r>
      <w:proofErr w:type="gramEnd"/>
    </w:p>
    <w:p w14:paraId="09908966" w14:textId="77777777" w:rsidR="009C014D" w:rsidRPr="001F1EAB" w:rsidRDefault="009C014D">
      <w:pPr>
        <w:numPr>
          <w:ilvl w:val="0"/>
          <w:numId w:val="22"/>
        </w:numPr>
        <w:rPr>
          <w:rFonts w:cs="Arial"/>
          <w:color w:val="000000"/>
          <w:sz w:val="22"/>
          <w:szCs w:val="22"/>
          <w:lang w:eastAsia="en-GB"/>
        </w:rPr>
      </w:pPr>
      <w:r w:rsidRPr="009C014D">
        <w:rPr>
          <w:rFonts w:cs="Arial"/>
          <w:color w:val="000000"/>
          <w:sz w:val="22"/>
          <w:szCs w:val="22"/>
          <w:lang w:eastAsia="en-GB"/>
        </w:rPr>
        <w:t xml:space="preserve">How to identify and correct errors and how to report errors if they find </w:t>
      </w:r>
      <w:proofErr w:type="gramStart"/>
      <w:r w:rsidRPr="009C014D">
        <w:rPr>
          <w:rFonts w:cs="Arial"/>
          <w:color w:val="000000"/>
          <w:sz w:val="22"/>
          <w:szCs w:val="22"/>
          <w:lang w:eastAsia="en-GB"/>
        </w:rPr>
        <w:t>them;</w:t>
      </w:r>
      <w:proofErr w:type="gramEnd"/>
    </w:p>
    <w:p w14:paraId="7FEC1AA1" w14:textId="77777777" w:rsidR="009C014D" w:rsidRPr="001F1EAB" w:rsidRDefault="009C014D">
      <w:pPr>
        <w:numPr>
          <w:ilvl w:val="0"/>
          <w:numId w:val="22"/>
        </w:numPr>
        <w:rPr>
          <w:rFonts w:cs="Arial"/>
          <w:color w:val="000000"/>
          <w:sz w:val="22"/>
          <w:szCs w:val="22"/>
          <w:lang w:eastAsia="en-GB"/>
        </w:rPr>
      </w:pPr>
      <w:r w:rsidRPr="009C014D">
        <w:rPr>
          <w:rFonts w:cs="Arial"/>
          <w:color w:val="000000"/>
          <w:sz w:val="22"/>
          <w:szCs w:val="22"/>
          <w:lang w:eastAsia="en-GB"/>
        </w:rPr>
        <w:t>The use of information; staff should understand what the records are used for</w:t>
      </w:r>
      <w:r w:rsidRPr="009C014D">
        <w:rPr>
          <w:rFonts w:cs="Arial"/>
          <w:color w:val="000000"/>
          <w:sz w:val="22"/>
          <w:szCs w:val="22"/>
          <w:lang w:eastAsia="en-GB"/>
        </w:rPr>
        <w:br/>
        <w:t>and therefore why timeliness, accuracy and completeness of recording is so</w:t>
      </w:r>
      <w:r w:rsidRPr="009C014D">
        <w:rPr>
          <w:rFonts w:cs="Arial"/>
          <w:color w:val="000000"/>
          <w:sz w:val="22"/>
          <w:szCs w:val="22"/>
          <w:lang w:eastAsia="en-GB"/>
        </w:rPr>
        <w:br/>
      </w:r>
      <w:proofErr w:type="gramStart"/>
      <w:r w:rsidRPr="009C014D">
        <w:rPr>
          <w:rFonts w:cs="Arial"/>
          <w:color w:val="000000"/>
          <w:sz w:val="22"/>
          <w:szCs w:val="22"/>
          <w:lang w:eastAsia="en-GB"/>
        </w:rPr>
        <w:t>important;</w:t>
      </w:r>
      <w:proofErr w:type="gramEnd"/>
    </w:p>
    <w:p w14:paraId="50F3F080" w14:textId="77777777" w:rsidR="009C014D" w:rsidRPr="001F1EAB" w:rsidRDefault="009C014D">
      <w:pPr>
        <w:numPr>
          <w:ilvl w:val="0"/>
          <w:numId w:val="22"/>
        </w:numPr>
        <w:rPr>
          <w:rFonts w:cs="Arial"/>
          <w:color w:val="000000"/>
          <w:sz w:val="22"/>
          <w:szCs w:val="22"/>
          <w:lang w:eastAsia="en-GB"/>
        </w:rPr>
      </w:pPr>
      <w:r w:rsidRPr="009C014D">
        <w:rPr>
          <w:rFonts w:cs="Arial"/>
          <w:color w:val="000000"/>
          <w:sz w:val="22"/>
          <w:szCs w:val="22"/>
          <w:lang w:eastAsia="en-GB"/>
        </w:rPr>
        <w:t>How to update information and how to add in information from other</w:t>
      </w:r>
      <w:r w:rsidRPr="009C014D">
        <w:rPr>
          <w:rFonts w:cs="Arial"/>
          <w:color w:val="000000"/>
          <w:sz w:val="22"/>
          <w:szCs w:val="22"/>
          <w:lang w:eastAsia="en-GB"/>
        </w:rPr>
        <w:br/>
        <w:t>sources</w:t>
      </w:r>
    </w:p>
    <w:p w14:paraId="0CD6C3A4" w14:textId="77777777" w:rsidR="00F853E7" w:rsidRDefault="00F853E7" w:rsidP="00F853E7">
      <w:pPr>
        <w:rPr>
          <w:rFonts w:cs="Arial"/>
          <w:color w:val="000000"/>
          <w:sz w:val="22"/>
          <w:szCs w:val="22"/>
          <w:lang w:eastAsia="en-GB"/>
        </w:rPr>
      </w:pPr>
    </w:p>
    <w:p w14:paraId="53672F2A" w14:textId="77777777" w:rsidR="00F853E7" w:rsidRPr="00F853E7" w:rsidRDefault="00F853E7" w:rsidP="00F853E7">
      <w:pPr>
        <w:rPr>
          <w:rFonts w:cs="Arial"/>
          <w:b/>
          <w:bCs/>
          <w:color w:val="000000"/>
          <w:sz w:val="22"/>
          <w:szCs w:val="22"/>
          <w:lang w:eastAsia="en-GB"/>
        </w:rPr>
      </w:pPr>
      <w:r w:rsidRPr="001F1EAB">
        <w:rPr>
          <w:rFonts w:cs="Arial"/>
          <w:b/>
          <w:bCs/>
          <w:color w:val="000000"/>
          <w:sz w:val="22"/>
          <w:szCs w:val="22"/>
          <w:lang w:eastAsia="en-GB"/>
        </w:rPr>
        <w:t>6.2 Use</w:t>
      </w:r>
    </w:p>
    <w:p w14:paraId="23BCF6E8" w14:textId="77777777" w:rsidR="00003299" w:rsidRDefault="00003299" w:rsidP="00872FE3">
      <w:pPr>
        <w:rPr>
          <w:rFonts w:cs="Arial"/>
          <w:bCs/>
          <w:color w:val="000000"/>
          <w:sz w:val="22"/>
          <w:szCs w:val="22"/>
          <w:lang w:eastAsia="en-GB"/>
        </w:rPr>
      </w:pPr>
    </w:p>
    <w:p w14:paraId="7F384532" w14:textId="77777777" w:rsidR="00F853E7" w:rsidRDefault="00F853E7" w:rsidP="00F853E7">
      <w:pPr>
        <w:rPr>
          <w:rFonts w:cs="Arial"/>
          <w:color w:val="000000"/>
          <w:sz w:val="22"/>
          <w:szCs w:val="22"/>
          <w:lang w:eastAsia="en-GB"/>
        </w:rPr>
      </w:pPr>
      <w:r w:rsidRPr="00402290">
        <w:rPr>
          <w:rFonts w:cs="Arial"/>
          <w:color w:val="000000"/>
          <w:sz w:val="22"/>
          <w:szCs w:val="22"/>
          <w:lang w:eastAsia="en-GB"/>
        </w:rPr>
        <w:t xml:space="preserve">All information must be used consistently, only for the intentions for which it was intended and never for an individual employee’s personal gain or purpose. If in doubt employees should seek guidance from the Records Manager, IAO or IAA. </w:t>
      </w:r>
      <w:proofErr w:type="gramStart"/>
      <w:r w:rsidRPr="00402290">
        <w:rPr>
          <w:rFonts w:cs="Arial"/>
          <w:color w:val="000000"/>
          <w:sz w:val="22"/>
          <w:szCs w:val="22"/>
          <w:lang w:eastAsia="en-GB"/>
        </w:rPr>
        <w:t>Alternatively</w:t>
      </w:r>
      <w:proofErr w:type="gramEnd"/>
      <w:r w:rsidRPr="00402290">
        <w:rPr>
          <w:rFonts w:cs="Arial"/>
          <w:color w:val="000000"/>
          <w:sz w:val="22"/>
          <w:szCs w:val="22"/>
          <w:lang w:eastAsia="en-GB"/>
        </w:rPr>
        <w:t xml:space="preserve"> </w:t>
      </w:r>
      <w:r>
        <w:rPr>
          <w:rFonts w:cs="Arial"/>
          <w:color w:val="000000"/>
          <w:sz w:val="22"/>
          <w:szCs w:val="22"/>
          <w:lang w:eastAsia="en-GB"/>
        </w:rPr>
        <w:t xml:space="preserve">the </w:t>
      </w:r>
      <w:r w:rsidR="004D245C">
        <w:rPr>
          <w:rFonts w:cs="Arial"/>
          <w:color w:val="000000"/>
          <w:sz w:val="22"/>
          <w:szCs w:val="22"/>
          <w:lang w:eastAsia="en-GB"/>
        </w:rPr>
        <w:t xml:space="preserve">Senior Information Governance Officer </w:t>
      </w:r>
      <w:r>
        <w:rPr>
          <w:rFonts w:cs="Arial"/>
          <w:color w:val="000000"/>
          <w:sz w:val="22"/>
          <w:szCs w:val="22"/>
          <w:lang w:eastAsia="en-GB"/>
        </w:rPr>
        <w:t>SIGO.</w:t>
      </w:r>
    </w:p>
    <w:p w14:paraId="379E3346" w14:textId="77777777" w:rsidR="00F853E7" w:rsidRDefault="00F853E7" w:rsidP="00F853E7">
      <w:pPr>
        <w:rPr>
          <w:rFonts w:cs="Arial"/>
          <w:color w:val="000000"/>
          <w:sz w:val="22"/>
          <w:szCs w:val="22"/>
          <w:lang w:eastAsia="en-GB"/>
        </w:rPr>
      </w:pPr>
    </w:p>
    <w:p w14:paraId="25D66F80" w14:textId="77777777" w:rsidR="00F853E7" w:rsidRDefault="00F853E7" w:rsidP="00F853E7">
      <w:pPr>
        <w:rPr>
          <w:rFonts w:cs="Arial"/>
          <w:color w:val="000000"/>
          <w:sz w:val="22"/>
          <w:szCs w:val="22"/>
          <w:lang w:eastAsia="en-GB"/>
        </w:rPr>
      </w:pPr>
      <w:r w:rsidRPr="00402290">
        <w:rPr>
          <w:rFonts w:cs="Arial"/>
          <w:b/>
          <w:bCs/>
          <w:color w:val="000000"/>
          <w:sz w:val="22"/>
          <w:szCs w:val="22"/>
          <w:lang w:eastAsia="en-GB"/>
        </w:rPr>
        <w:t xml:space="preserve">Disclosure </w:t>
      </w:r>
      <w:r w:rsidRPr="00402290">
        <w:rPr>
          <w:rFonts w:cs="Arial"/>
          <w:color w:val="000000"/>
          <w:sz w:val="22"/>
          <w:szCs w:val="22"/>
          <w:lang w:eastAsia="en-GB"/>
        </w:rPr>
        <w:t>- only the specific information required should be disclosed to</w:t>
      </w:r>
      <w:r>
        <w:rPr>
          <w:rFonts w:cs="Arial"/>
          <w:color w:val="000000"/>
          <w:sz w:val="22"/>
          <w:szCs w:val="22"/>
          <w:lang w:eastAsia="en-GB"/>
        </w:rPr>
        <w:t xml:space="preserve"> </w:t>
      </w:r>
      <w:r w:rsidRPr="00402290">
        <w:rPr>
          <w:rFonts w:cs="Arial"/>
          <w:color w:val="000000"/>
          <w:sz w:val="22"/>
          <w:szCs w:val="22"/>
          <w:lang w:eastAsia="en-GB"/>
        </w:rPr>
        <w:t>authorised parties and always in accordance and with strict adherence to the</w:t>
      </w:r>
      <w:r>
        <w:rPr>
          <w:rFonts w:cs="Arial"/>
          <w:color w:val="000000"/>
          <w:sz w:val="22"/>
          <w:szCs w:val="22"/>
          <w:lang w:eastAsia="en-GB"/>
        </w:rPr>
        <w:t xml:space="preserve"> </w:t>
      </w:r>
      <w:r w:rsidRPr="00402290">
        <w:rPr>
          <w:rFonts w:cs="Arial"/>
          <w:color w:val="000000"/>
          <w:sz w:val="22"/>
          <w:szCs w:val="22"/>
          <w:lang w:eastAsia="en-GB"/>
        </w:rPr>
        <w:t>Data Protection Act. There are a range of statutory provisions that limit,</w:t>
      </w:r>
      <w:r>
        <w:rPr>
          <w:rFonts w:cs="Arial"/>
          <w:color w:val="000000"/>
          <w:sz w:val="22"/>
          <w:szCs w:val="22"/>
          <w:lang w:eastAsia="en-GB"/>
        </w:rPr>
        <w:t xml:space="preserve"> </w:t>
      </w:r>
      <w:proofErr w:type="gramStart"/>
      <w:r w:rsidRPr="00402290">
        <w:rPr>
          <w:rFonts w:cs="Arial"/>
          <w:color w:val="000000"/>
          <w:sz w:val="22"/>
          <w:szCs w:val="22"/>
          <w:lang w:eastAsia="en-GB"/>
        </w:rPr>
        <w:t>prohibit</w:t>
      </w:r>
      <w:proofErr w:type="gramEnd"/>
      <w:r w:rsidRPr="00402290">
        <w:rPr>
          <w:rFonts w:cs="Arial"/>
          <w:color w:val="000000"/>
          <w:sz w:val="22"/>
          <w:szCs w:val="22"/>
          <w:lang w:eastAsia="en-GB"/>
        </w:rPr>
        <w:t xml:space="preserve"> or set conditions in respect of the disclosure of records to third</w:t>
      </w:r>
      <w:r>
        <w:rPr>
          <w:rFonts w:cs="Arial"/>
          <w:color w:val="000000"/>
          <w:sz w:val="22"/>
          <w:szCs w:val="22"/>
          <w:lang w:eastAsia="en-GB"/>
        </w:rPr>
        <w:t xml:space="preserve"> </w:t>
      </w:r>
      <w:r w:rsidRPr="00402290">
        <w:rPr>
          <w:rFonts w:cs="Arial"/>
          <w:color w:val="000000"/>
          <w:sz w:val="22"/>
          <w:szCs w:val="22"/>
          <w:lang w:eastAsia="en-GB"/>
        </w:rPr>
        <w:t>parties, and similarly, a range of provisions that require or permit disclosure.</w:t>
      </w:r>
    </w:p>
    <w:p w14:paraId="3030BE0F" w14:textId="77777777" w:rsidR="00F853E7" w:rsidRDefault="00F853E7" w:rsidP="00F853E7">
      <w:pPr>
        <w:rPr>
          <w:rFonts w:cs="Arial"/>
          <w:color w:val="000000"/>
          <w:sz w:val="22"/>
          <w:szCs w:val="22"/>
          <w:lang w:eastAsia="en-GB"/>
        </w:rPr>
      </w:pPr>
    </w:p>
    <w:p w14:paraId="570923F6" w14:textId="77777777" w:rsidR="00F853E7" w:rsidRPr="001F1EAB" w:rsidRDefault="00F853E7">
      <w:pPr>
        <w:rPr>
          <w:rFonts w:cs="Arial"/>
          <w:b/>
          <w:bCs/>
          <w:color w:val="000000"/>
          <w:sz w:val="22"/>
          <w:szCs w:val="22"/>
          <w:lang w:eastAsia="en-GB"/>
        </w:rPr>
      </w:pPr>
      <w:r w:rsidRPr="001F1EAB">
        <w:rPr>
          <w:rFonts w:cs="Arial"/>
          <w:b/>
          <w:bCs/>
          <w:color w:val="000000"/>
          <w:sz w:val="22"/>
          <w:szCs w:val="22"/>
          <w:lang w:eastAsia="en-GB"/>
        </w:rPr>
        <w:t>The Authority’s Caldicott Guardian and support staff should be involved in any proposed disclosure of confidential service user information.</w:t>
      </w:r>
    </w:p>
    <w:p w14:paraId="3F3B527C" w14:textId="77777777" w:rsidR="00003299" w:rsidRPr="009C014D" w:rsidRDefault="00003299" w:rsidP="00872FE3">
      <w:pPr>
        <w:rPr>
          <w:rFonts w:cs="Arial"/>
          <w:bCs/>
          <w:color w:val="000000"/>
          <w:sz w:val="22"/>
          <w:szCs w:val="22"/>
          <w:lang w:eastAsia="en-GB"/>
        </w:rPr>
      </w:pPr>
    </w:p>
    <w:p w14:paraId="212081B1" w14:textId="77777777" w:rsidR="00003299" w:rsidRDefault="00003299" w:rsidP="00872FE3">
      <w:pPr>
        <w:rPr>
          <w:rFonts w:cs="Arial"/>
          <w:b/>
          <w:bCs/>
          <w:color w:val="000000"/>
          <w:sz w:val="22"/>
          <w:szCs w:val="22"/>
          <w:lang w:eastAsia="en-GB"/>
        </w:rPr>
      </w:pPr>
    </w:p>
    <w:p w14:paraId="48A9DC34" w14:textId="77777777" w:rsidR="00003299" w:rsidRDefault="00820692" w:rsidP="00872FE3">
      <w:pPr>
        <w:rPr>
          <w:rFonts w:cs="Arial"/>
          <w:b/>
          <w:bCs/>
          <w:color w:val="000000"/>
          <w:sz w:val="22"/>
          <w:szCs w:val="22"/>
          <w:lang w:eastAsia="en-GB"/>
        </w:rPr>
      </w:pPr>
      <w:r>
        <w:rPr>
          <w:rFonts w:cs="Arial"/>
          <w:b/>
          <w:bCs/>
          <w:color w:val="000000"/>
          <w:sz w:val="22"/>
          <w:szCs w:val="22"/>
          <w:lang w:eastAsia="en-GB"/>
        </w:rPr>
        <w:t>6</w:t>
      </w:r>
      <w:r w:rsidR="00F853E7">
        <w:rPr>
          <w:rFonts w:cs="Arial"/>
          <w:b/>
          <w:bCs/>
          <w:color w:val="000000"/>
          <w:sz w:val="22"/>
          <w:szCs w:val="22"/>
          <w:lang w:eastAsia="en-GB"/>
        </w:rPr>
        <w:t>.3</w:t>
      </w:r>
      <w:r w:rsidR="00003299">
        <w:rPr>
          <w:rFonts w:cs="Arial"/>
          <w:b/>
          <w:bCs/>
          <w:color w:val="000000"/>
          <w:sz w:val="22"/>
          <w:szCs w:val="22"/>
          <w:lang w:eastAsia="en-GB"/>
        </w:rPr>
        <w:t xml:space="preserve"> Retention</w:t>
      </w:r>
    </w:p>
    <w:p w14:paraId="22BBE627" w14:textId="77777777" w:rsidR="009C014D" w:rsidRPr="006E4A88" w:rsidRDefault="009C014D" w:rsidP="00872FE3">
      <w:pPr>
        <w:rPr>
          <w:rFonts w:cs="Arial"/>
          <w:b/>
          <w:bCs/>
          <w:color w:val="000000"/>
          <w:sz w:val="22"/>
          <w:szCs w:val="22"/>
          <w:lang w:eastAsia="en-GB"/>
        </w:rPr>
      </w:pPr>
    </w:p>
    <w:p w14:paraId="06BA047F" w14:textId="77777777" w:rsidR="009C014D" w:rsidRPr="006E4A88" w:rsidRDefault="009C014D" w:rsidP="00872FE3">
      <w:pPr>
        <w:rPr>
          <w:rFonts w:cs="Arial"/>
          <w:color w:val="000000"/>
          <w:sz w:val="22"/>
          <w:szCs w:val="22"/>
          <w:lang w:eastAsia="en-GB"/>
        </w:rPr>
      </w:pPr>
      <w:r w:rsidRPr="009C014D">
        <w:rPr>
          <w:rFonts w:cs="Arial"/>
          <w:color w:val="000000"/>
          <w:sz w:val="22"/>
          <w:szCs w:val="22"/>
          <w:lang w:eastAsia="en-GB"/>
        </w:rPr>
        <w:t>The retention period varies dependant on the type of information being</w:t>
      </w:r>
      <w:r w:rsidRPr="006E4A88">
        <w:rPr>
          <w:rFonts w:cs="Arial"/>
          <w:color w:val="000000"/>
          <w:sz w:val="22"/>
          <w:szCs w:val="22"/>
          <w:lang w:eastAsia="en-GB"/>
        </w:rPr>
        <w:t xml:space="preserve"> </w:t>
      </w:r>
      <w:r w:rsidRPr="009C014D">
        <w:rPr>
          <w:rFonts w:cs="Arial"/>
          <w:color w:val="000000"/>
          <w:sz w:val="22"/>
          <w:szCs w:val="22"/>
          <w:lang w:eastAsia="en-GB"/>
        </w:rPr>
        <w:t xml:space="preserve">stored. </w:t>
      </w:r>
    </w:p>
    <w:p w14:paraId="0FC68E60" w14:textId="77777777" w:rsidR="006E4A88" w:rsidRPr="006E4A88" w:rsidRDefault="006E4A88" w:rsidP="00872FE3">
      <w:pPr>
        <w:rPr>
          <w:rFonts w:cs="Arial"/>
          <w:color w:val="000000"/>
          <w:sz w:val="22"/>
          <w:szCs w:val="22"/>
          <w:lang w:eastAsia="en-GB"/>
        </w:rPr>
      </w:pPr>
    </w:p>
    <w:p w14:paraId="46F9A789" w14:textId="2819ABFD" w:rsidR="006E4A88" w:rsidRPr="006E4A88" w:rsidRDefault="006E4A88" w:rsidP="00872FE3">
      <w:pPr>
        <w:rPr>
          <w:rFonts w:cs="Arial"/>
          <w:color w:val="000000"/>
          <w:sz w:val="22"/>
          <w:szCs w:val="22"/>
          <w:lang w:eastAsia="en-GB"/>
        </w:rPr>
      </w:pPr>
      <w:r w:rsidRPr="006E4A88">
        <w:rPr>
          <w:rFonts w:cs="Arial"/>
          <w:color w:val="000000"/>
          <w:sz w:val="22"/>
          <w:szCs w:val="22"/>
          <w:lang w:eastAsia="en-GB"/>
        </w:rPr>
        <w:t xml:space="preserve">All CCC Records retention periods should be detailed in the information asset register and can be checked in the </w:t>
      </w:r>
      <w:r w:rsidRPr="007023CD">
        <w:rPr>
          <w:rFonts w:cs="Arial"/>
          <w:color w:val="000000"/>
          <w:sz w:val="22"/>
          <w:szCs w:val="22"/>
          <w:lang w:eastAsia="en-GB"/>
        </w:rPr>
        <w:t>Corporate Retention and Disposal Schedule</w:t>
      </w:r>
      <w:r w:rsidRPr="006E4A88">
        <w:rPr>
          <w:rFonts w:cs="Arial"/>
          <w:color w:val="000000"/>
          <w:sz w:val="22"/>
          <w:szCs w:val="22"/>
          <w:lang w:eastAsia="en-GB"/>
        </w:rPr>
        <w:t xml:space="preserve"> available </w:t>
      </w:r>
      <w:r w:rsidR="004D5E17">
        <w:rPr>
          <w:rFonts w:cs="Arial"/>
          <w:color w:val="000000"/>
          <w:sz w:val="22"/>
          <w:szCs w:val="22"/>
          <w:lang w:eastAsia="en-GB"/>
        </w:rPr>
        <w:t>on the IG Handbook</w:t>
      </w:r>
    </w:p>
    <w:p w14:paraId="522A68E6" w14:textId="77777777" w:rsidR="009C014D" w:rsidRDefault="009C014D" w:rsidP="00872FE3">
      <w:pPr>
        <w:rPr>
          <w:rFonts w:ascii="Frutiger" w:hAnsi="Frutiger"/>
          <w:color w:val="000000"/>
          <w:sz w:val="22"/>
          <w:szCs w:val="22"/>
          <w:lang w:eastAsia="en-GB"/>
        </w:rPr>
      </w:pPr>
      <w:r w:rsidRPr="009C014D">
        <w:rPr>
          <w:rFonts w:cs="Arial"/>
          <w:color w:val="000000"/>
          <w:sz w:val="22"/>
          <w:szCs w:val="22"/>
          <w:lang w:eastAsia="en-GB"/>
        </w:rPr>
        <w:br/>
        <w:t>The information must be relevant, fit for the</w:t>
      </w:r>
      <w:r w:rsidRPr="006E4A88">
        <w:rPr>
          <w:rFonts w:cs="Arial"/>
          <w:color w:val="000000"/>
          <w:sz w:val="22"/>
          <w:szCs w:val="22"/>
          <w:lang w:eastAsia="en-GB"/>
        </w:rPr>
        <w:t xml:space="preserve"> </w:t>
      </w:r>
      <w:r w:rsidRPr="009C014D">
        <w:rPr>
          <w:rFonts w:cs="Arial"/>
          <w:color w:val="000000"/>
          <w:sz w:val="22"/>
          <w:szCs w:val="22"/>
          <w:lang w:eastAsia="en-GB"/>
        </w:rPr>
        <w:t>purpose it was intended and only retained for as long as it is genuinely required.</w:t>
      </w:r>
      <w:r w:rsidRPr="009C014D">
        <w:rPr>
          <w:rFonts w:ascii="Frutiger" w:hAnsi="Frutiger"/>
          <w:color w:val="000000"/>
          <w:sz w:val="22"/>
          <w:szCs w:val="22"/>
          <w:lang w:eastAsia="en-GB"/>
        </w:rPr>
        <w:br/>
      </w:r>
    </w:p>
    <w:p w14:paraId="5A4A990E" w14:textId="77777777" w:rsidR="00402290" w:rsidRPr="00402290" w:rsidRDefault="00B07486" w:rsidP="00402290">
      <w:pPr>
        <w:rPr>
          <w:rFonts w:cs="Arial"/>
          <w:color w:val="000000"/>
          <w:sz w:val="22"/>
          <w:szCs w:val="22"/>
          <w:lang w:eastAsia="en-GB"/>
        </w:rPr>
      </w:pPr>
      <w:r>
        <w:rPr>
          <w:rFonts w:cs="Arial"/>
          <w:b/>
          <w:bCs/>
          <w:color w:val="000000"/>
          <w:sz w:val="22"/>
          <w:szCs w:val="22"/>
          <w:lang w:eastAsia="en-GB"/>
        </w:rPr>
        <w:t xml:space="preserve">6.4 </w:t>
      </w:r>
      <w:r w:rsidR="00402290" w:rsidRPr="00402290">
        <w:rPr>
          <w:rFonts w:cs="Arial"/>
          <w:b/>
          <w:bCs/>
          <w:color w:val="000000"/>
          <w:sz w:val="22"/>
          <w:szCs w:val="22"/>
          <w:lang w:eastAsia="en-GB"/>
        </w:rPr>
        <w:t xml:space="preserve">Transfer </w:t>
      </w:r>
      <w:r w:rsidR="00402290" w:rsidRPr="00402290">
        <w:rPr>
          <w:rFonts w:cs="Arial"/>
          <w:color w:val="000000"/>
          <w:sz w:val="22"/>
          <w:szCs w:val="22"/>
          <w:lang w:eastAsia="en-GB"/>
        </w:rPr>
        <w:t>– The mechanisms for transferring information from one organisation to another should also be tailored to the sensitivity of the material contained within the records and the media on which they are held.</w:t>
      </w:r>
      <w:r w:rsidR="00402290" w:rsidRPr="00402290">
        <w:rPr>
          <w:rFonts w:cs="Arial"/>
          <w:color w:val="000000"/>
          <w:sz w:val="22"/>
          <w:szCs w:val="22"/>
          <w:lang w:eastAsia="en-GB"/>
        </w:rPr>
        <w:br/>
        <w:t>The Information Governance SIGO or Records Manager can advise on appropriate safeguards.</w:t>
      </w:r>
    </w:p>
    <w:p w14:paraId="0919486A" w14:textId="77777777" w:rsidR="00F432DB" w:rsidRDefault="00F432DB" w:rsidP="00402290">
      <w:pPr>
        <w:rPr>
          <w:rFonts w:cs="Arial"/>
          <w:color w:val="000000"/>
          <w:sz w:val="22"/>
          <w:szCs w:val="22"/>
          <w:lang w:eastAsia="en-GB"/>
        </w:rPr>
      </w:pPr>
    </w:p>
    <w:p w14:paraId="5D34978C" w14:textId="77777777" w:rsidR="00F432DB" w:rsidRDefault="00820692" w:rsidP="00402290">
      <w:pPr>
        <w:rPr>
          <w:rFonts w:cs="Arial"/>
          <w:color w:val="000000"/>
          <w:sz w:val="22"/>
          <w:szCs w:val="22"/>
          <w:lang w:eastAsia="en-GB"/>
        </w:rPr>
      </w:pPr>
      <w:r>
        <w:rPr>
          <w:rFonts w:cs="Arial"/>
          <w:b/>
          <w:bCs/>
          <w:color w:val="000000"/>
          <w:sz w:val="22"/>
          <w:szCs w:val="22"/>
          <w:lang w:eastAsia="en-GB"/>
        </w:rPr>
        <w:t>6</w:t>
      </w:r>
      <w:r w:rsidR="00F853E7">
        <w:rPr>
          <w:rFonts w:cs="Arial"/>
          <w:b/>
          <w:bCs/>
          <w:color w:val="000000"/>
          <w:sz w:val="22"/>
          <w:szCs w:val="22"/>
          <w:lang w:eastAsia="en-GB"/>
        </w:rPr>
        <w:t>.</w:t>
      </w:r>
      <w:r w:rsidR="00B07486">
        <w:rPr>
          <w:rFonts w:cs="Arial"/>
          <w:b/>
          <w:bCs/>
          <w:color w:val="000000"/>
          <w:sz w:val="22"/>
          <w:szCs w:val="22"/>
          <w:lang w:eastAsia="en-GB"/>
        </w:rPr>
        <w:t>5</w:t>
      </w:r>
      <w:r w:rsidR="00F432DB">
        <w:rPr>
          <w:rFonts w:cs="Arial"/>
          <w:b/>
          <w:bCs/>
          <w:color w:val="000000"/>
          <w:sz w:val="22"/>
          <w:szCs w:val="22"/>
          <w:lang w:eastAsia="en-GB"/>
        </w:rPr>
        <w:t xml:space="preserve"> </w:t>
      </w:r>
      <w:r w:rsidR="00F432DB" w:rsidRPr="00402290">
        <w:rPr>
          <w:rFonts w:cs="Arial"/>
          <w:b/>
          <w:bCs/>
          <w:color w:val="000000"/>
          <w:sz w:val="22"/>
          <w:szCs w:val="22"/>
          <w:lang w:eastAsia="en-GB"/>
        </w:rPr>
        <w:t xml:space="preserve">Disposal: </w:t>
      </w:r>
      <w:r w:rsidR="00F432DB" w:rsidRPr="00402290">
        <w:rPr>
          <w:rFonts w:cs="Arial"/>
          <w:color w:val="000000"/>
          <w:sz w:val="22"/>
          <w:szCs w:val="22"/>
          <w:lang w:eastAsia="en-GB"/>
        </w:rPr>
        <w:t>It is particularly important under</w:t>
      </w:r>
      <w:r w:rsidR="00F853E7">
        <w:rPr>
          <w:rFonts w:cs="Arial"/>
          <w:color w:val="000000"/>
          <w:sz w:val="22"/>
          <w:szCs w:val="22"/>
          <w:lang w:eastAsia="en-GB"/>
        </w:rPr>
        <w:t xml:space="preserve"> Data Protection </w:t>
      </w:r>
      <w:r w:rsidR="00F432DB" w:rsidRPr="00402290">
        <w:rPr>
          <w:rFonts w:cs="Arial"/>
          <w:color w:val="000000"/>
          <w:sz w:val="22"/>
          <w:szCs w:val="22"/>
          <w:lang w:eastAsia="en-GB"/>
        </w:rPr>
        <w:t>legislation that</w:t>
      </w:r>
      <w:r w:rsidR="00F432DB" w:rsidRPr="00F432DB">
        <w:rPr>
          <w:rFonts w:cs="Arial"/>
          <w:color w:val="000000"/>
          <w:sz w:val="22"/>
          <w:szCs w:val="22"/>
          <w:lang w:eastAsia="en-GB"/>
        </w:rPr>
        <w:t xml:space="preserve"> </w:t>
      </w:r>
      <w:r w:rsidR="00F432DB" w:rsidRPr="00402290">
        <w:rPr>
          <w:rFonts w:cs="Arial"/>
          <w:color w:val="000000"/>
          <w:sz w:val="22"/>
          <w:szCs w:val="22"/>
          <w:lang w:eastAsia="en-GB"/>
        </w:rPr>
        <w:t>the disposal of records, which is defined as the point in their lifecycle when they are</w:t>
      </w:r>
      <w:r w:rsidR="00F432DB" w:rsidRPr="00F432DB">
        <w:rPr>
          <w:rFonts w:cs="Arial"/>
          <w:color w:val="000000"/>
          <w:sz w:val="22"/>
          <w:szCs w:val="22"/>
          <w:lang w:eastAsia="en-GB"/>
        </w:rPr>
        <w:t xml:space="preserve"> </w:t>
      </w:r>
      <w:r w:rsidR="00F432DB" w:rsidRPr="00402290">
        <w:rPr>
          <w:rFonts w:cs="Arial"/>
          <w:color w:val="000000"/>
          <w:sz w:val="22"/>
          <w:szCs w:val="22"/>
          <w:lang w:eastAsia="en-GB"/>
        </w:rPr>
        <w:t>either transferred to an archive or destroyed, is undertaken in accordance with</w:t>
      </w:r>
      <w:r w:rsidR="00F432DB" w:rsidRPr="00F432DB">
        <w:rPr>
          <w:rFonts w:cs="Arial"/>
          <w:color w:val="000000"/>
          <w:sz w:val="22"/>
          <w:szCs w:val="22"/>
          <w:lang w:eastAsia="en-GB"/>
        </w:rPr>
        <w:t xml:space="preserve"> </w:t>
      </w:r>
      <w:r w:rsidR="00F432DB" w:rsidRPr="00402290">
        <w:rPr>
          <w:rFonts w:cs="Arial"/>
          <w:color w:val="000000"/>
          <w:sz w:val="22"/>
          <w:szCs w:val="22"/>
          <w:lang w:eastAsia="en-GB"/>
        </w:rPr>
        <w:t>clearly established policies which have be</w:t>
      </w:r>
      <w:r w:rsidR="00F432DB">
        <w:rPr>
          <w:rFonts w:cs="Arial"/>
          <w:color w:val="000000"/>
          <w:sz w:val="22"/>
          <w:szCs w:val="22"/>
          <w:lang w:eastAsia="en-GB"/>
        </w:rPr>
        <w:t xml:space="preserve">en formally adopted by the Council </w:t>
      </w:r>
      <w:r w:rsidR="00F432DB" w:rsidRPr="00402290">
        <w:rPr>
          <w:rFonts w:cs="Arial"/>
          <w:color w:val="000000"/>
          <w:sz w:val="22"/>
          <w:szCs w:val="22"/>
          <w:lang w:eastAsia="en-GB"/>
        </w:rPr>
        <w:t>and</w:t>
      </w:r>
      <w:r w:rsidR="00F432DB" w:rsidRPr="00F432DB">
        <w:rPr>
          <w:rFonts w:cs="Arial"/>
          <w:color w:val="000000"/>
          <w:sz w:val="22"/>
          <w:szCs w:val="22"/>
          <w:lang w:eastAsia="en-GB"/>
        </w:rPr>
        <w:t xml:space="preserve"> </w:t>
      </w:r>
      <w:r w:rsidR="00F432DB" w:rsidRPr="00402290">
        <w:rPr>
          <w:rFonts w:cs="Arial"/>
          <w:color w:val="000000"/>
          <w:sz w:val="22"/>
          <w:szCs w:val="22"/>
          <w:lang w:eastAsia="en-GB"/>
        </w:rPr>
        <w:t>which are enforced by properly trained and authorised staff.</w:t>
      </w:r>
    </w:p>
    <w:p w14:paraId="23426A76" w14:textId="77777777" w:rsidR="00F432DB" w:rsidRPr="00F432DB" w:rsidRDefault="00F432DB" w:rsidP="00402290">
      <w:pPr>
        <w:rPr>
          <w:rFonts w:cs="Arial"/>
          <w:color w:val="000000"/>
          <w:sz w:val="22"/>
          <w:szCs w:val="22"/>
          <w:lang w:eastAsia="en-GB"/>
        </w:rPr>
      </w:pPr>
    </w:p>
    <w:p w14:paraId="5A2F99C6" w14:textId="77777777" w:rsidR="00F432DB" w:rsidRDefault="00F432DB" w:rsidP="00402290">
      <w:pPr>
        <w:rPr>
          <w:rFonts w:cs="Arial"/>
          <w:color w:val="000000"/>
          <w:sz w:val="22"/>
          <w:szCs w:val="22"/>
          <w:lang w:eastAsia="en-GB"/>
        </w:rPr>
      </w:pPr>
      <w:r w:rsidRPr="00F432DB">
        <w:rPr>
          <w:rFonts w:cs="Arial"/>
          <w:b/>
          <w:bCs/>
          <w:color w:val="000000"/>
          <w:sz w:val="22"/>
          <w:szCs w:val="22"/>
          <w:lang w:eastAsia="en-GB"/>
        </w:rPr>
        <w:t xml:space="preserve">Destroyed appropriately – </w:t>
      </w:r>
      <w:r w:rsidRPr="00F432DB">
        <w:rPr>
          <w:rFonts w:cs="Arial"/>
          <w:color w:val="000000"/>
          <w:sz w:val="22"/>
          <w:szCs w:val="22"/>
          <w:lang w:eastAsia="en-GB"/>
        </w:rPr>
        <w:t>records can contain sensitive or confidential information. It is therefore vital that confidentiality is safeguarded at every stage and that the method used to destroy records is fully effective and secures their complete illegibility and inability to be reconstructed. Any records that have been identified for destruction must be destroyed as soon as possible after they are eligible.</w:t>
      </w:r>
      <w:r w:rsidR="00285D2F">
        <w:rPr>
          <w:rFonts w:cs="Arial"/>
          <w:color w:val="000000"/>
          <w:sz w:val="22"/>
          <w:szCs w:val="22"/>
          <w:lang w:eastAsia="en-GB"/>
        </w:rPr>
        <w:t xml:space="preserve"> Further guidance on destruction can be requested from the Records Manager. </w:t>
      </w:r>
    </w:p>
    <w:p w14:paraId="66098DB1" w14:textId="77777777" w:rsidR="00285D2F" w:rsidRDefault="00285D2F" w:rsidP="00402290">
      <w:pPr>
        <w:rPr>
          <w:rFonts w:cs="Arial"/>
          <w:color w:val="000000"/>
          <w:sz w:val="22"/>
          <w:szCs w:val="22"/>
          <w:lang w:eastAsia="en-GB"/>
        </w:rPr>
      </w:pPr>
    </w:p>
    <w:p w14:paraId="70BC988C" w14:textId="1D21B7A7" w:rsidR="006945D4" w:rsidRDefault="00285D2F" w:rsidP="00872FE3">
      <w:pPr>
        <w:rPr>
          <w:rFonts w:cs="Arial"/>
          <w:color w:val="000000"/>
          <w:sz w:val="22"/>
          <w:szCs w:val="22"/>
          <w:lang w:eastAsia="en-GB"/>
        </w:rPr>
      </w:pPr>
      <w:r w:rsidRPr="001F1EAB">
        <w:rPr>
          <w:rFonts w:cs="Arial"/>
          <w:b/>
          <w:bCs/>
          <w:color w:val="000000"/>
          <w:sz w:val="22"/>
          <w:szCs w:val="22"/>
          <w:lang w:eastAsia="en-GB"/>
        </w:rPr>
        <w:t>Disposal / Destruction Log</w:t>
      </w:r>
      <w:r>
        <w:rPr>
          <w:rFonts w:cs="Arial"/>
          <w:color w:val="000000"/>
          <w:sz w:val="22"/>
          <w:szCs w:val="22"/>
          <w:lang w:eastAsia="en-GB"/>
        </w:rPr>
        <w:t xml:space="preserve"> – All areas in each directorate are expected to keep an updated log detailing records disposed </w:t>
      </w:r>
      <w:r w:rsidR="004E7A45">
        <w:rPr>
          <w:rFonts w:cs="Arial"/>
          <w:color w:val="000000"/>
          <w:sz w:val="22"/>
          <w:szCs w:val="22"/>
          <w:lang w:eastAsia="en-GB"/>
        </w:rPr>
        <w:t>of</w:t>
      </w:r>
      <w:r>
        <w:rPr>
          <w:rFonts w:cs="Arial"/>
          <w:color w:val="000000"/>
          <w:sz w:val="22"/>
          <w:szCs w:val="22"/>
          <w:lang w:eastAsia="en-GB"/>
        </w:rPr>
        <w:t xml:space="preserve"> and d</w:t>
      </w:r>
      <w:r w:rsidR="009825E3">
        <w:rPr>
          <w:rFonts w:cs="Arial"/>
          <w:color w:val="000000"/>
          <w:sz w:val="22"/>
          <w:szCs w:val="22"/>
          <w:lang w:eastAsia="en-GB"/>
        </w:rPr>
        <w:t>estroyed</w:t>
      </w:r>
      <w:r>
        <w:rPr>
          <w:rFonts w:cs="Arial"/>
          <w:color w:val="000000"/>
          <w:sz w:val="22"/>
          <w:szCs w:val="22"/>
          <w:lang w:eastAsia="en-GB"/>
        </w:rPr>
        <w:t xml:space="preserve">. </w:t>
      </w:r>
      <w:r w:rsidR="000B7BFF">
        <w:rPr>
          <w:rFonts w:cs="Arial"/>
          <w:b/>
          <w:bCs/>
          <w:color w:val="000000"/>
          <w:sz w:val="22"/>
          <w:szCs w:val="22"/>
          <w:lang w:eastAsia="en-GB"/>
        </w:rPr>
        <w:t>7</w:t>
      </w:r>
      <w:r w:rsidR="007023CD" w:rsidRPr="007023CD">
        <w:rPr>
          <w:rFonts w:cs="Arial"/>
          <w:b/>
          <w:bCs/>
          <w:color w:val="000000"/>
          <w:sz w:val="22"/>
          <w:szCs w:val="22"/>
          <w:lang w:eastAsia="en-GB"/>
        </w:rPr>
        <w:t xml:space="preserve"> Training &amp; Awareness</w:t>
      </w:r>
      <w:r w:rsidR="007023CD" w:rsidRPr="007023CD">
        <w:rPr>
          <w:rFonts w:cs="Arial"/>
          <w:b/>
          <w:bCs/>
          <w:color w:val="000000"/>
          <w:sz w:val="22"/>
          <w:szCs w:val="22"/>
          <w:lang w:eastAsia="en-GB"/>
        </w:rPr>
        <w:br/>
      </w:r>
      <w:r w:rsidR="007023CD" w:rsidRPr="007023CD">
        <w:rPr>
          <w:rFonts w:cs="Arial"/>
          <w:color w:val="000000"/>
          <w:sz w:val="22"/>
          <w:szCs w:val="22"/>
          <w:lang w:eastAsia="en-GB"/>
        </w:rPr>
        <w:t xml:space="preserve">All employees of CCC create, </w:t>
      </w:r>
      <w:proofErr w:type="gramStart"/>
      <w:r w:rsidR="007023CD" w:rsidRPr="007023CD">
        <w:rPr>
          <w:rFonts w:cs="Arial"/>
          <w:color w:val="000000"/>
          <w:sz w:val="22"/>
          <w:szCs w:val="22"/>
          <w:lang w:eastAsia="en-GB"/>
        </w:rPr>
        <w:t>maintain</w:t>
      </w:r>
      <w:proofErr w:type="gramEnd"/>
      <w:r w:rsidR="007023CD" w:rsidRPr="007023CD">
        <w:rPr>
          <w:rFonts w:cs="Arial"/>
          <w:color w:val="000000"/>
          <w:sz w:val="22"/>
          <w:szCs w:val="22"/>
          <w:lang w:eastAsia="en-GB"/>
        </w:rPr>
        <w:t xml:space="preserve"> </w:t>
      </w:r>
      <w:r w:rsidR="007C7500">
        <w:rPr>
          <w:rFonts w:cs="Arial"/>
          <w:color w:val="000000"/>
          <w:sz w:val="22"/>
          <w:szCs w:val="22"/>
          <w:lang w:eastAsia="en-GB"/>
        </w:rPr>
        <w:t>or</w:t>
      </w:r>
      <w:r w:rsidR="007C7500" w:rsidRPr="007023CD">
        <w:rPr>
          <w:rFonts w:cs="Arial"/>
          <w:color w:val="000000"/>
          <w:sz w:val="22"/>
          <w:szCs w:val="22"/>
          <w:lang w:eastAsia="en-GB"/>
        </w:rPr>
        <w:t xml:space="preserve"> </w:t>
      </w:r>
      <w:r w:rsidR="007023CD" w:rsidRPr="007023CD">
        <w:rPr>
          <w:rFonts w:cs="Arial"/>
          <w:color w:val="000000"/>
          <w:sz w:val="22"/>
          <w:szCs w:val="22"/>
          <w:lang w:eastAsia="en-GB"/>
        </w:rPr>
        <w:t>use records. It is, therefore, vital that</w:t>
      </w:r>
      <w:r w:rsidR="000B7BFF">
        <w:rPr>
          <w:rFonts w:cs="Arial"/>
          <w:color w:val="000000"/>
          <w:sz w:val="22"/>
          <w:szCs w:val="22"/>
          <w:lang w:eastAsia="en-GB"/>
        </w:rPr>
        <w:t xml:space="preserve"> </w:t>
      </w:r>
      <w:r w:rsidR="007023CD" w:rsidRPr="007023CD">
        <w:rPr>
          <w:rFonts w:cs="Arial"/>
          <w:color w:val="000000"/>
          <w:sz w:val="22"/>
          <w:szCs w:val="22"/>
          <w:lang w:eastAsia="en-GB"/>
        </w:rPr>
        <w:t>everyone understands their responsibilities f</w:t>
      </w:r>
      <w:r w:rsidR="000B7BFF">
        <w:rPr>
          <w:rFonts w:cs="Arial"/>
          <w:color w:val="000000"/>
          <w:sz w:val="22"/>
          <w:szCs w:val="22"/>
          <w:lang w:eastAsia="en-GB"/>
        </w:rPr>
        <w:t>or records management. IAOs</w:t>
      </w:r>
      <w:r w:rsidR="007023CD" w:rsidRPr="007023CD">
        <w:rPr>
          <w:rFonts w:cs="Arial"/>
          <w:color w:val="000000"/>
          <w:sz w:val="22"/>
          <w:szCs w:val="22"/>
          <w:lang w:eastAsia="en-GB"/>
        </w:rPr>
        <w:t xml:space="preserve"> will</w:t>
      </w:r>
      <w:r w:rsidR="000B7BFF">
        <w:rPr>
          <w:rFonts w:cs="Arial"/>
          <w:color w:val="000000"/>
          <w:sz w:val="22"/>
          <w:szCs w:val="22"/>
          <w:lang w:eastAsia="en-GB"/>
        </w:rPr>
        <w:t xml:space="preserve"> </w:t>
      </w:r>
      <w:r w:rsidR="007023CD" w:rsidRPr="007023CD">
        <w:rPr>
          <w:rFonts w:cs="Arial"/>
          <w:color w:val="000000"/>
          <w:sz w:val="22"/>
          <w:szCs w:val="22"/>
          <w:lang w:eastAsia="en-GB"/>
        </w:rPr>
        <w:t>ensure that staff responsible for managing records are appropriately trained or</w:t>
      </w:r>
      <w:r w:rsidR="000B7BFF">
        <w:rPr>
          <w:rFonts w:cs="Arial"/>
          <w:color w:val="000000"/>
          <w:sz w:val="22"/>
          <w:szCs w:val="22"/>
          <w:lang w:eastAsia="en-GB"/>
        </w:rPr>
        <w:t xml:space="preserve"> </w:t>
      </w:r>
      <w:r w:rsidR="007023CD" w:rsidRPr="007023CD">
        <w:rPr>
          <w:rFonts w:cs="Arial"/>
          <w:color w:val="000000"/>
          <w:sz w:val="22"/>
          <w:szCs w:val="22"/>
          <w:lang w:eastAsia="en-GB"/>
        </w:rPr>
        <w:t>experienced and understand the need for records management.</w:t>
      </w:r>
      <w:r w:rsidR="000B7BFF">
        <w:rPr>
          <w:rFonts w:cs="Arial"/>
          <w:color w:val="000000"/>
          <w:sz w:val="22"/>
          <w:szCs w:val="22"/>
          <w:lang w:eastAsia="en-GB"/>
        </w:rPr>
        <w:t xml:space="preserve"> Information Asset </w:t>
      </w:r>
      <w:r w:rsidR="00F853E7">
        <w:rPr>
          <w:rFonts w:cs="Arial"/>
          <w:color w:val="000000"/>
          <w:sz w:val="22"/>
          <w:szCs w:val="22"/>
          <w:lang w:eastAsia="en-GB"/>
        </w:rPr>
        <w:t>Managers</w:t>
      </w:r>
      <w:r w:rsidR="000B7BFF">
        <w:rPr>
          <w:rFonts w:cs="Arial"/>
          <w:color w:val="000000"/>
          <w:sz w:val="22"/>
          <w:szCs w:val="22"/>
          <w:lang w:eastAsia="en-GB"/>
        </w:rPr>
        <w:t xml:space="preserve"> and Information Asset Owners ar</w:t>
      </w:r>
      <w:r w:rsidR="00F853E7">
        <w:rPr>
          <w:rFonts w:cs="Arial"/>
          <w:color w:val="000000"/>
          <w:sz w:val="22"/>
          <w:szCs w:val="22"/>
          <w:lang w:eastAsia="en-GB"/>
        </w:rPr>
        <w:t>e expected to complete</w:t>
      </w:r>
      <w:r w:rsidR="000B7BFF">
        <w:rPr>
          <w:rFonts w:cs="Arial"/>
          <w:color w:val="000000"/>
          <w:sz w:val="22"/>
          <w:szCs w:val="22"/>
          <w:lang w:eastAsia="en-GB"/>
        </w:rPr>
        <w:t xml:space="preserve"> IAO training.  </w:t>
      </w:r>
    </w:p>
    <w:p w14:paraId="72509449" w14:textId="77777777" w:rsidR="000B7BFF" w:rsidRDefault="007023CD" w:rsidP="00872FE3">
      <w:pPr>
        <w:rPr>
          <w:rFonts w:cs="Arial"/>
          <w:color w:val="000000"/>
          <w:sz w:val="22"/>
          <w:szCs w:val="22"/>
          <w:lang w:eastAsia="en-GB"/>
        </w:rPr>
      </w:pPr>
      <w:r w:rsidRPr="007023CD">
        <w:rPr>
          <w:rFonts w:cs="Arial"/>
          <w:color w:val="000000"/>
          <w:sz w:val="22"/>
          <w:szCs w:val="22"/>
          <w:lang w:eastAsia="en-GB"/>
        </w:rPr>
        <w:br/>
      </w:r>
      <w:r w:rsidR="000B7BFF">
        <w:rPr>
          <w:rFonts w:cs="Arial"/>
          <w:b/>
          <w:bCs/>
          <w:color w:val="000000"/>
          <w:sz w:val="22"/>
          <w:szCs w:val="22"/>
          <w:lang w:eastAsia="en-GB"/>
        </w:rPr>
        <w:t>8</w:t>
      </w:r>
      <w:r w:rsidR="00820692">
        <w:rPr>
          <w:rFonts w:cs="Arial"/>
          <w:b/>
          <w:bCs/>
          <w:color w:val="000000"/>
          <w:sz w:val="22"/>
          <w:szCs w:val="22"/>
          <w:lang w:eastAsia="en-GB"/>
        </w:rPr>
        <w:t xml:space="preserve"> </w:t>
      </w:r>
      <w:r w:rsidRPr="007023CD">
        <w:rPr>
          <w:rFonts w:cs="Arial"/>
          <w:b/>
          <w:bCs/>
          <w:color w:val="000000"/>
          <w:sz w:val="22"/>
          <w:szCs w:val="22"/>
          <w:lang w:eastAsia="en-GB"/>
        </w:rPr>
        <w:t>Compliance with Policy</w:t>
      </w:r>
      <w:r w:rsidRPr="007023CD">
        <w:rPr>
          <w:rFonts w:cs="Arial"/>
          <w:b/>
          <w:bCs/>
          <w:color w:val="000000"/>
          <w:sz w:val="22"/>
          <w:szCs w:val="22"/>
          <w:lang w:eastAsia="en-GB"/>
        </w:rPr>
        <w:br/>
      </w:r>
      <w:r w:rsidRPr="007023CD">
        <w:rPr>
          <w:rFonts w:cs="Arial"/>
          <w:color w:val="000000"/>
          <w:sz w:val="22"/>
          <w:szCs w:val="22"/>
          <w:lang w:eastAsia="en-GB"/>
        </w:rPr>
        <w:t xml:space="preserve">All users must comply with this policy and supporting records </w:t>
      </w:r>
      <w:r w:rsidR="007C7500" w:rsidRPr="007023CD">
        <w:rPr>
          <w:rFonts w:cs="Arial"/>
          <w:color w:val="000000"/>
          <w:sz w:val="22"/>
          <w:szCs w:val="22"/>
          <w:lang w:eastAsia="en-GB"/>
        </w:rPr>
        <w:t>managemen</w:t>
      </w:r>
      <w:r w:rsidR="007C7500">
        <w:rPr>
          <w:rFonts w:cs="Arial"/>
          <w:color w:val="000000"/>
          <w:sz w:val="22"/>
          <w:szCs w:val="22"/>
          <w:lang w:eastAsia="en-GB"/>
        </w:rPr>
        <w:t>t</w:t>
      </w:r>
      <w:r w:rsidR="007C7500" w:rsidRPr="007023CD">
        <w:rPr>
          <w:rFonts w:cs="Arial"/>
          <w:color w:val="000000"/>
          <w:sz w:val="22"/>
          <w:szCs w:val="22"/>
          <w:lang w:eastAsia="en-GB"/>
        </w:rPr>
        <w:t xml:space="preserve"> framework</w:t>
      </w:r>
      <w:r w:rsidRPr="007023CD">
        <w:rPr>
          <w:rFonts w:cs="Arial"/>
          <w:color w:val="000000"/>
          <w:sz w:val="22"/>
          <w:szCs w:val="22"/>
          <w:lang w:eastAsia="en-GB"/>
        </w:rPr>
        <w:t>.</w:t>
      </w:r>
      <w:r w:rsidR="000B7BFF">
        <w:rPr>
          <w:rFonts w:cs="Arial"/>
          <w:color w:val="000000"/>
          <w:sz w:val="22"/>
          <w:szCs w:val="22"/>
          <w:lang w:eastAsia="en-GB"/>
        </w:rPr>
        <w:t xml:space="preserve"> </w:t>
      </w:r>
      <w:r w:rsidRPr="007023CD">
        <w:rPr>
          <w:rFonts w:cs="Arial"/>
          <w:color w:val="000000"/>
          <w:sz w:val="22"/>
          <w:szCs w:val="22"/>
          <w:lang w:eastAsia="en-GB"/>
        </w:rPr>
        <w:t>Directorates should regularly assess their compliance with this policy and local</w:t>
      </w:r>
      <w:r w:rsidRPr="007023CD">
        <w:rPr>
          <w:rFonts w:cs="Arial"/>
          <w:color w:val="000000"/>
          <w:sz w:val="22"/>
          <w:szCs w:val="22"/>
          <w:lang w:eastAsia="en-GB"/>
        </w:rPr>
        <w:br/>
        <w:t>records management procedures.</w:t>
      </w:r>
    </w:p>
    <w:p w14:paraId="34E80FDB" w14:textId="77777777" w:rsidR="000B7BFF" w:rsidRDefault="000B7BFF" w:rsidP="00872FE3">
      <w:pPr>
        <w:rPr>
          <w:rFonts w:cs="Arial"/>
          <w:color w:val="000000"/>
          <w:sz w:val="22"/>
          <w:szCs w:val="22"/>
          <w:lang w:eastAsia="en-GB"/>
        </w:rPr>
      </w:pPr>
    </w:p>
    <w:p w14:paraId="3570B328" w14:textId="77777777" w:rsidR="000B7BFF" w:rsidRPr="001F1EAB" w:rsidRDefault="000B7BFF">
      <w:pPr>
        <w:rPr>
          <w:rFonts w:cs="Arial"/>
          <w:b/>
          <w:bCs/>
          <w:color w:val="000000"/>
          <w:sz w:val="22"/>
          <w:szCs w:val="22"/>
          <w:lang w:eastAsia="en-GB"/>
        </w:rPr>
      </w:pPr>
      <w:r w:rsidRPr="001F1EAB">
        <w:rPr>
          <w:rFonts w:cs="Arial"/>
          <w:b/>
          <w:bCs/>
          <w:color w:val="000000"/>
          <w:sz w:val="22"/>
          <w:szCs w:val="22"/>
          <w:lang w:eastAsia="en-GB"/>
        </w:rPr>
        <w:t xml:space="preserve">9 Communication of this policy </w:t>
      </w:r>
    </w:p>
    <w:p w14:paraId="04610CB3" w14:textId="77777777" w:rsidR="00751E1E" w:rsidRDefault="00751E1E" w:rsidP="00872FE3">
      <w:pPr>
        <w:rPr>
          <w:rFonts w:cs="Arial"/>
          <w:color w:val="000000"/>
          <w:sz w:val="22"/>
          <w:szCs w:val="22"/>
          <w:lang w:eastAsia="en-GB"/>
        </w:rPr>
      </w:pPr>
      <w:r w:rsidRPr="00751E1E">
        <w:rPr>
          <w:rFonts w:cs="Arial"/>
          <w:color w:val="000000"/>
          <w:sz w:val="22"/>
          <w:szCs w:val="22"/>
          <w:lang w:eastAsia="en-GB"/>
        </w:rPr>
        <w:t>This policy is approved by the IMSG and will be published on the Information Governance site</w:t>
      </w:r>
      <w:r>
        <w:rPr>
          <w:rFonts w:cs="Arial"/>
          <w:color w:val="000000"/>
          <w:sz w:val="22"/>
          <w:szCs w:val="22"/>
          <w:lang w:eastAsia="en-GB"/>
        </w:rPr>
        <w:t xml:space="preserve">. IAO’s are responsible for ensuring that their staff are aware of and compliant to the requirements as defined in this policy and related documents. </w:t>
      </w:r>
    </w:p>
    <w:p w14:paraId="000FBB23" w14:textId="77777777" w:rsidR="00751E1E" w:rsidRDefault="00751E1E" w:rsidP="00872FE3">
      <w:pPr>
        <w:rPr>
          <w:rFonts w:cs="Arial"/>
          <w:color w:val="000000"/>
          <w:sz w:val="22"/>
          <w:szCs w:val="22"/>
          <w:lang w:eastAsia="en-GB"/>
        </w:rPr>
      </w:pPr>
    </w:p>
    <w:p w14:paraId="6B80F29E" w14:textId="77777777" w:rsidR="00751E1E" w:rsidRPr="001F1EAB" w:rsidRDefault="00751E1E">
      <w:pPr>
        <w:rPr>
          <w:rFonts w:cs="Arial"/>
          <w:b/>
          <w:bCs/>
          <w:color w:val="000000"/>
          <w:sz w:val="22"/>
          <w:szCs w:val="22"/>
          <w:lang w:eastAsia="en-GB"/>
        </w:rPr>
      </w:pPr>
      <w:r w:rsidRPr="001F1EAB">
        <w:rPr>
          <w:rFonts w:cs="Arial"/>
          <w:b/>
          <w:bCs/>
          <w:color w:val="000000"/>
          <w:sz w:val="22"/>
          <w:szCs w:val="22"/>
          <w:lang w:eastAsia="en-GB"/>
        </w:rPr>
        <w:t>10 Definitions</w:t>
      </w:r>
    </w:p>
    <w:p w14:paraId="30E87E24" w14:textId="77777777" w:rsidR="00751E1E" w:rsidRPr="001F1EAB" w:rsidRDefault="00751E1E">
      <w:pPr>
        <w:rPr>
          <w:rFonts w:cs="Arial"/>
          <w:b/>
          <w:bCs/>
          <w:color w:val="000000"/>
          <w:sz w:val="22"/>
          <w:szCs w:val="22"/>
          <w:lang w:eastAsia="en-GB"/>
        </w:rPr>
      </w:pPr>
      <w:r>
        <w:rPr>
          <w:rFonts w:cs="Arial"/>
          <w:color w:val="000000"/>
          <w:sz w:val="22"/>
          <w:szCs w:val="22"/>
          <w:lang w:eastAsia="en-GB"/>
        </w:rPr>
        <w:t>Record – information or facts, set down usually in writing, as a means of preserving knowledge.</w:t>
      </w:r>
      <w:r w:rsidRPr="001F1EAB">
        <w:rPr>
          <w:rFonts w:cs="Arial"/>
          <w:b/>
          <w:bCs/>
          <w:color w:val="000000"/>
          <w:sz w:val="22"/>
          <w:szCs w:val="22"/>
          <w:lang w:eastAsia="en-GB"/>
        </w:rPr>
        <w:t xml:space="preserve"> </w:t>
      </w:r>
    </w:p>
    <w:p w14:paraId="4D0A4C1E" w14:textId="77777777" w:rsidR="00751E1E" w:rsidRDefault="00751E1E" w:rsidP="00872FE3">
      <w:pPr>
        <w:rPr>
          <w:rFonts w:cs="Arial"/>
          <w:color w:val="000000"/>
          <w:sz w:val="22"/>
          <w:szCs w:val="22"/>
          <w:lang w:eastAsia="en-GB"/>
        </w:rPr>
      </w:pPr>
      <w:r w:rsidRPr="00751E1E">
        <w:rPr>
          <w:rFonts w:cs="Arial"/>
          <w:color w:val="000000"/>
          <w:sz w:val="22"/>
          <w:szCs w:val="22"/>
          <w:lang w:eastAsia="en-GB"/>
        </w:rPr>
        <w:t>Information or data on a particular subject collected and preserved</w:t>
      </w:r>
    </w:p>
    <w:p w14:paraId="3CAD05B1" w14:textId="77777777" w:rsidR="00751E1E" w:rsidRDefault="00751E1E" w:rsidP="00872FE3">
      <w:pPr>
        <w:rPr>
          <w:rFonts w:cs="Arial"/>
          <w:color w:val="000000"/>
          <w:sz w:val="22"/>
          <w:szCs w:val="22"/>
          <w:lang w:eastAsia="en-GB"/>
        </w:rPr>
      </w:pPr>
    </w:p>
    <w:p w14:paraId="350ECE83" w14:textId="77777777" w:rsidR="00751E1E" w:rsidRDefault="00751E1E" w:rsidP="00872FE3">
      <w:pPr>
        <w:rPr>
          <w:rFonts w:cs="Arial"/>
          <w:color w:val="000000"/>
          <w:sz w:val="22"/>
          <w:szCs w:val="22"/>
          <w:lang w:eastAsia="en-GB"/>
        </w:rPr>
      </w:pPr>
      <w:r>
        <w:rPr>
          <w:rFonts w:cs="Arial"/>
          <w:color w:val="000000"/>
          <w:sz w:val="22"/>
          <w:szCs w:val="22"/>
          <w:lang w:eastAsia="en-GB"/>
        </w:rPr>
        <w:t xml:space="preserve">Retention &amp; Disposal Schedule – A table that provides guidance on the length of time a document record should be retained as an active record (for legal, </w:t>
      </w:r>
      <w:proofErr w:type="gramStart"/>
      <w:r>
        <w:rPr>
          <w:rFonts w:cs="Arial"/>
          <w:color w:val="000000"/>
          <w:sz w:val="22"/>
          <w:szCs w:val="22"/>
          <w:lang w:eastAsia="en-GB"/>
        </w:rPr>
        <w:t>business</w:t>
      </w:r>
      <w:proofErr w:type="gramEnd"/>
      <w:r>
        <w:rPr>
          <w:rFonts w:cs="Arial"/>
          <w:color w:val="000000"/>
          <w:sz w:val="22"/>
          <w:szCs w:val="22"/>
          <w:lang w:eastAsia="en-GB"/>
        </w:rPr>
        <w:t xml:space="preserve"> or historical reasons), time that it should be retained within an archive or the time for the destruction of the record.</w:t>
      </w:r>
    </w:p>
    <w:p w14:paraId="519C9B7C" w14:textId="77777777" w:rsidR="004E7A45" w:rsidRDefault="004E7A45" w:rsidP="00872FE3">
      <w:pPr>
        <w:rPr>
          <w:rFonts w:cs="Arial"/>
          <w:color w:val="000000"/>
          <w:sz w:val="22"/>
          <w:szCs w:val="22"/>
          <w:lang w:eastAsia="en-GB"/>
        </w:rPr>
      </w:pPr>
    </w:p>
    <w:p w14:paraId="27B2A4CC" w14:textId="77777777" w:rsidR="004E7A45" w:rsidRDefault="004E7A45" w:rsidP="00872FE3">
      <w:pPr>
        <w:rPr>
          <w:rFonts w:cs="Arial"/>
          <w:color w:val="000000"/>
          <w:sz w:val="22"/>
          <w:szCs w:val="22"/>
          <w:lang w:eastAsia="en-GB"/>
        </w:rPr>
      </w:pPr>
      <w:r>
        <w:rPr>
          <w:rFonts w:cs="Arial"/>
          <w:color w:val="000000"/>
          <w:sz w:val="22"/>
          <w:szCs w:val="22"/>
          <w:lang w:eastAsia="en-GB"/>
        </w:rPr>
        <w:t xml:space="preserve">Accountable Officer </w:t>
      </w:r>
      <w:r w:rsidR="006945D4">
        <w:rPr>
          <w:rFonts w:cs="Arial"/>
          <w:color w:val="000000"/>
          <w:sz w:val="22"/>
          <w:szCs w:val="22"/>
          <w:lang w:eastAsia="en-GB"/>
        </w:rPr>
        <w:t>–</w:t>
      </w:r>
      <w:r>
        <w:rPr>
          <w:rFonts w:cs="Arial"/>
          <w:color w:val="000000"/>
          <w:sz w:val="22"/>
          <w:szCs w:val="22"/>
          <w:lang w:eastAsia="en-GB"/>
        </w:rPr>
        <w:t xml:space="preserve"> </w:t>
      </w:r>
      <w:r w:rsidR="006945D4">
        <w:rPr>
          <w:rFonts w:cs="Arial"/>
          <w:color w:val="000000"/>
          <w:sz w:val="22"/>
          <w:szCs w:val="22"/>
          <w:lang w:eastAsia="en-GB"/>
        </w:rPr>
        <w:t>The MD or CEO of the organisation or company</w:t>
      </w:r>
    </w:p>
    <w:p w14:paraId="07DA56D9" w14:textId="15A69F7F" w:rsidR="00592F8C" w:rsidRDefault="00592F8C" w:rsidP="00872FE3">
      <w:pPr>
        <w:rPr>
          <w:rFonts w:cs="Arial"/>
          <w:color w:val="000000"/>
          <w:sz w:val="22"/>
          <w:szCs w:val="22"/>
          <w:lang w:eastAsia="en-GB"/>
        </w:rPr>
      </w:pPr>
    </w:p>
    <w:p w14:paraId="785951DE" w14:textId="367265F4" w:rsidR="00592F8C" w:rsidRDefault="00592F8C" w:rsidP="00872FE3">
      <w:pPr>
        <w:rPr>
          <w:rFonts w:cs="Arial"/>
          <w:color w:val="000000"/>
          <w:sz w:val="22"/>
          <w:szCs w:val="22"/>
          <w:lang w:eastAsia="en-GB"/>
        </w:rPr>
      </w:pPr>
      <w:r>
        <w:rPr>
          <w:rFonts w:cs="Arial"/>
          <w:color w:val="000000"/>
          <w:sz w:val="22"/>
          <w:szCs w:val="22"/>
          <w:lang w:eastAsia="en-GB"/>
        </w:rPr>
        <w:t>Data Subject - Person/individual who the information/data, held by the Council, is about</w:t>
      </w:r>
    </w:p>
    <w:p w14:paraId="28B38052" w14:textId="77777777" w:rsidR="00751E1E" w:rsidRDefault="00751E1E" w:rsidP="00872FE3">
      <w:pPr>
        <w:rPr>
          <w:rFonts w:cs="Arial"/>
          <w:color w:val="000000"/>
          <w:sz w:val="22"/>
          <w:szCs w:val="22"/>
          <w:lang w:eastAsia="en-GB"/>
        </w:rPr>
      </w:pPr>
    </w:p>
    <w:p w14:paraId="5248616B" w14:textId="77777777" w:rsidR="00751E1E" w:rsidRPr="001F1EAB" w:rsidRDefault="00751E1E">
      <w:pPr>
        <w:rPr>
          <w:rFonts w:cs="Arial"/>
          <w:b/>
          <w:bCs/>
          <w:color w:val="000000"/>
          <w:sz w:val="22"/>
          <w:szCs w:val="22"/>
          <w:lang w:eastAsia="en-GB"/>
        </w:rPr>
      </w:pPr>
      <w:r w:rsidRPr="001F1EAB">
        <w:rPr>
          <w:rFonts w:cs="Arial"/>
          <w:b/>
          <w:bCs/>
          <w:color w:val="000000"/>
          <w:sz w:val="22"/>
          <w:szCs w:val="22"/>
          <w:lang w:eastAsia="en-GB"/>
        </w:rPr>
        <w:t xml:space="preserve">11 Related Documents </w:t>
      </w:r>
    </w:p>
    <w:p w14:paraId="259F205C" w14:textId="77777777" w:rsidR="00751E1E" w:rsidRPr="001F1EAB" w:rsidRDefault="00751E1E">
      <w:pPr>
        <w:rPr>
          <w:rFonts w:cs="Arial"/>
          <w:color w:val="000000"/>
          <w:sz w:val="22"/>
          <w:szCs w:val="22"/>
          <w:lang w:eastAsia="en-GB"/>
        </w:rPr>
      </w:pPr>
      <w:r w:rsidRPr="001F1EAB">
        <w:rPr>
          <w:rFonts w:cs="Arial"/>
          <w:color w:val="000000"/>
          <w:sz w:val="22"/>
          <w:szCs w:val="22"/>
          <w:lang w:eastAsia="en-GB"/>
        </w:rPr>
        <w:t>Process for Archiving</w:t>
      </w:r>
    </w:p>
    <w:p w14:paraId="65AAA597" w14:textId="77777777" w:rsidR="00751E1E" w:rsidRPr="001F1EAB" w:rsidRDefault="00751E1E">
      <w:pPr>
        <w:rPr>
          <w:rFonts w:cs="Arial"/>
          <w:color w:val="000000"/>
          <w:sz w:val="22"/>
          <w:szCs w:val="22"/>
          <w:lang w:eastAsia="en-GB"/>
        </w:rPr>
      </w:pPr>
      <w:r w:rsidRPr="001F1EAB">
        <w:rPr>
          <w:rFonts w:cs="Arial"/>
          <w:color w:val="000000"/>
          <w:sz w:val="22"/>
          <w:szCs w:val="22"/>
          <w:lang w:eastAsia="en-GB"/>
        </w:rPr>
        <w:t>Retention &amp; Disposal Schedule</w:t>
      </w:r>
    </w:p>
    <w:p w14:paraId="113B1B4F" w14:textId="77777777" w:rsidR="00751E1E" w:rsidRPr="001F1EAB" w:rsidRDefault="00751E1E">
      <w:pPr>
        <w:rPr>
          <w:rFonts w:cs="Arial"/>
          <w:color w:val="000000"/>
          <w:sz w:val="22"/>
          <w:szCs w:val="22"/>
          <w:lang w:eastAsia="en-GB"/>
        </w:rPr>
      </w:pPr>
      <w:r w:rsidRPr="001F1EAB">
        <w:rPr>
          <w:rFonts w:cs="Arial"/>
          <w:color w:val="000000"/>
          <w:sz w:val="22"/>
          <w:szCs w:val="22"/>
          <w:lang w:eastAsia="en-GB"/>
        </w:rPr>
        <w:t>Data Handling Policy</w:t>
      </w:r>
    </w:p>
    <w:p w14:paraId="42C0D944" w14:textId="77777777" w:rsidR="00751E1E" w:rsidRPr="001F1EAB" w:rsidRDefault="00751E1E">
      <w:pPr>
        <w:rPr>
          <w:rFonts w:cs="Arial"/>
          <w:color w:val="000000"/>
          <w:sz w:val="22"/>
          <w:szCs w:val="22"/>
          <w:lang w:eastAsia="en-GB"/>
        </w:rPr>
      </w:pPr>
      <w:r w:rsidRPr="001F1EAB">
        <w:rPr>
          <w:rFonts w:cs="Arial"/>
          <w:color w:val="000000"/>
          <w:sz w:val="22"/>
          <w:szCs w:val="22"/>
          <w:lang w:eastAsia="en-GB"/>
        </w:rPr>
        <w:t>Guidance on Dealing with Sensitive or Business Critical Information</w:t>
      </w:r>
    </w:p>
    <w:p w14:paraId="373987BA" w14:textId="77777777" w:rsidR="007023CD" w:rsidRDefault="007023CD" w:rsidP="00872FE3">
      <w:pPr>
        <w:rPr>
          <w:rFonts w:cs="Arial"/>
          <w:b/>
          <w:bCs/>
          <w:color w:val="000000"/>
          <w:sz w:val="22"/>
          <w:szCs w:val="22"/>
          <w:lang w:eastAsia="en-GB"/>
        </w:rPr>
      </w:pPr>
      <w:r w:rsidRPr="007023CD">
        <w:rPr>
          <w:rFonts w:cs="Arial"/>
          <w:b/>
          <w:bCs/>
          <w:color w:val="000000"/>
          <w:sz w:val="22"/>
          <w:szCs w:val="22"/>
          <w:lang w:eastAsia="en-GB"/>
        </w:rPr>
        <w:br/>
        <w:t>Version History</w:t>
      </w:r>
    </w:p>
    <w:p w14:paraId="521B7574" w14:textId="77777777" w:rsidR="00820692" w:rsidRPr="007023CD" w:rsidRDefault="00820692" w:rsidP="00872FE3">
      <w:pPr>
        <w:rPr>
          <w:rFonts w:cs="Arial"/>
          <w:sz w:val="22"/>
          <w:szCs w:val="22"/>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1"/>
        <w:gridCol w:w="1944"/>
        <w:gridCol w:w="2035"/>
        <w:gridCol w:w="1776"/>
        <w:gridCol w:w="1944"/>
      </w:tblGrid>
      <w:tr w:rsidR="007023CD" w:rsidRPr="007023CD" w14:paraId="3277BD08" w14:textId="77777777" w:rsidTr="3624CEA9">
        <w:tc>
          <w:tcPr>
            <w:tcW w:w="1831" w:type="dxa"/>
            <w:tcBorders>
              <w:top w:val="single" w:sz="4" w:space="0" w:color="auto"/>
              <w:left w:val="single" w:sz="4" w:space="0" w:color="auto"/>
              <w:bottom w:val="single" w:sz="4" w:space="0" w:color="auto"/>
              <w:right w:val="single" w:sz="4" w:space="0" w:color="auto"/>
            </w:tcBorders>
            <w:vAlign w:val="center"/>
            <w:hideMark/>
          </w:tcPr>
          <w:p w14:paraId="60175774"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Version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9C79DA9"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Status </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7DF340E"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Date </w:t>
            </w:r>
          </w:p>
        </w:tc>
        <w:tc>
          <w:tcPr>
            <w:tcW w:w="1776" w:type="dxa"/>
            <w:tcBorders>
              <w:top w:val="single" w:sz="4" w:space="0" w:color="auto"/>
              <w:left w:val="single" w:sz="4" w:space="0" w:color="auto"/>
              <w:bottom w:val="single" w:sz="4" w:space="0" w:color="auto"/>
              <w:right w:val="single" w:sz="4" w:space="0" w:color="auto"/>
            </w:tcBorders>
            <w:vAlign w:val="center"/>
            <w:hideMark/>
          </w:tcPr>
          <w:p w14:paraId="0CB5901E"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Author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6D2D237"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Summary of Changes</w:t>
            </w:r>
          </w:p>
        </w:tc>
      </w:tr>
      <w:tr w:rsidR="007023CD" w:rsidRPr="007023CD" w14:paraId="73BF58F3" w14:textId="77777777" w:rsidTr="3624CEA9">
        <w:tc>
          <w:tcPr>
            <w:tcW w:w="1831" w:type="dxa"/>
            <w:tcBorders>
              <w:top w:val="single" w:sz="4" w:space="0" w:color="auto"/>
              <w:left w:val="single" w:sz="4" w:space="0" w:color="auto"/>
              <w:bottom w:val="single" w:sz="4" w:space="0" w:color="auto"/>
              <w:right w:val="single" w:sz="4" w:space="0" w:color="auto"/>
            </w:tcBorders>
            <w:vAlign w:val="center"/>
            <w:hideMark/>
          </w:tcPr>
          <w:p w14:paraId="73539A2C"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1.0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FB94D43" w14:textId="33970768" w:rsidR="007023CD" w:rsidRPr="007023CD" w:rsidRDefault="0E42EA5B" w:rsidP="0E42EA5B">
            <w:pPr>
              <w:rPr>
                <w:rFonts w:cs="Arial"/>
                <w:color w:val="000000" w:themeColor="text1"/>
                <w:sz w:val="22"/>
                <w:szCs w:val="22"/>
                <w:lang w:eastAsia="en-GB"/>
              </w:rPr>
            </w:pPr>
            <w:r w:rsidRPr="0E42EA5B">
              <w:rPr>
                <w:rFonts w:cs="Arial"/>
                <w:color w:val="000000" w:themeColor="text1"/>
                <w:sz w:val="22"/>
                <w:szCs w:val="22"/>
                <w:lang w:eastAsia="en-GB"/>
              </w:rPr>
              <w:t>Final</w:t>
            </w:r>
          </w:p>
          <w:p w14:paraId="3024C4B4" w14:textId="5498B06A" w:rsidR="007023CD" w:rsidRPr="007023CD" w:rsidRDefault="0E42EA5B" w:rsidP="0E42EA5B">
            <w:pPr>
              <w:rPr>
                <w:rFonts w:cs="Arial"/>
                <w:color w:val="000000" w:themeColor="text1"/>
                <w:sz w:val="22"/>
                <w:szCs w:val="22"/>
                <w:lang w:eastAsia="en-GB"/>
              </w:rPr>
            </w:pPr>
            <w:r w:rsidRPr="0E42EA5B">
              <w:rPr>
                <w:rFonts w:cs="Arial"/>
                <w:color w:val="000000" w:themeColor="text1"/>
                <w:sz w:val="22"/>
                <w:szCs w:val="22"/>
                <w:lang w:eastAsia="en-GB"/>
              </w:rPr>
              <w:t>Approved</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98D5D21" w14:textId="4A3CB8F8" w:rsidR="007023CD" w:rsidRPr="007023CD" w:rsidRDefault="0E42EA5B" w:rsidP="0E42EA5B">
            <w:pPr>
              <w:spacing w:after="160" w:line="259" w:lineRule="auto"/>
              <w:rPr>
                <w:rFonts w:cs="Arial"/>
                <w:color w:val="000000" w:themeColor="text1"/>
                <w:sz w:val="22"/>
                <w:szCs w:val="22"/>
                <w:lang w:eastAsia="en-GB"/>
              </w:rPr>
            </w:pPr>
            <w:r w:rsidRPr="0E42EA5B">
              <w:rPr>
                <w:rFonts w:cs="Arial"/>
                <w:color w:val="000000" w:themeColor="text1"/>
                <w:sz w:val="22"/>
                <w:szCs w:val="22"/>
                <w:lang w:eastAsia="en-GB"/>
              </w:rPr>
              <w:t>18/09/2017</w:t>
            </w:r>
          </w:p>
        </w:tc>
        <w:tc>
          <w:tcPr>
            <w:tcW w:w="1776" w:type="dxa"/>
            <w:tcBorders>
              <w:top w:val="single" w:sz="4" w:space="0" w:color="auto"/>
              <w:left w:val="single" w:sz="4" w:space="0" w:color="auto"/>
              <w:bottom w:val="single" w:sz="4" w:space="0" w:color="auto"/>
              <w:right w:val="single" w:sz="4" w:space="0" w:color="auto"/>
            </w:tcBorders>
            <w:vAlign w:val="center"/>
            <w:hideMark/>
          </w:tcPr>
          <w:p w14:paraId="192EB781" w14:textId="4B4DBCE7" w:rsidR="007023CD" w:rsidRPr="007023CD" w:rsidRDefault="0E42EA5B" w:rsidP="0E42EA5B">
            <w:pPr>
              <w:rPr>
                <w:rFonts w:cs="Arial"/>
                <w:color w:val="000000" w:themeColor="text1"/>
                <w:sz w:val="22"/>
                <w:szCs w:val="22"/>
                <w:lang w:eastAsia="en-GB"/>
              </w:rPr>
            </w:pPr>
            <w:r w:rsidRPr="0E42EA5B">
              <w:rPr>
                <w:rFonts w:cs="Arial"/>
                <w:color w:val="000000" w:themeColor="text1"/>
                <w:sz w:val="22"/>
                <w:szCs w:val="22"/>
                <w:lang w:eastAsia="en-GB"/>
              </w:rPr>
              <w:t>S. Lock</w:t>
            </w:r>
          </w:p>
        </w:tc>
        <w:tc>
          <w:tcPr>
            <w:tcW w:w="0" w:type="auto"/>
            <w:vAlign w:val="center"/>
            <w:hideMark/>
          </w:tcPr>
          <w:p w14:paraId="10CF9178" w14:textId="511A0E52" w:rsidR="007023CD" w:rsidRPr="007023CD" w:rsidRDefault="00EE71BC" w:rsidP="007023CD">
            <w:pPr>
              <w:rPr>
                <w:rFonts w:cs="Arial"/>
                <w:sz w:val="22"/>
                <w:szCs w:val="22"/>
                <w:lang w:eastAsia="en-GB"/>
              </w:rPr>
            </w:pPr>
            <w:r>
              <w:rPr>
                <w:rFonts w:cs="Arial"/>
                <w:sz w:val="22"/>
                <w:szCs w:val="22"/>
                <w:lang w:eastAsia="en-GB"/>
              </w:rPr>
              <w:t>New Policy</w:t>
            </w:r>
          </w:p>
        </w:tc>
      </w:tr>
      <w:tr w:rsidR="007023CD" w:rsidRPr="007023CD" w14:paraId="7DDB4B87" w14:textId="77777777" w:rsidTr="3624CEA9">
        <w:tc>
          <w:tcPr>
            <w:tcW w:w="1831" w:type="dxa"/>
            <w:tcBorders>
              <w:top w:val="single" w:sz="4" w:space="0" w:color="auto"/>
              <w:left w:val="single" w:sz="4" w:space="0" w:color="auto"/>
              <w:bottom w:val="single" w:sz="4" w:space="0" w:color="auto"/>
              <w:right w:val="single" w:sz="4" w:space="0" w:color="auto"/>
            </w:tcBorders>
            <w:vAlign w:val="center"/>
            <w:hideMark/>
          </w:tcPr>
          <w:p w14:paraId="3F742582" w14:textId="57F86F79" w:rsidR="007023CD" w:rsidRPr="007023CD" w:rsidRDefault="687039DC" w:rsidP="0E42EA5B">
            <w:pPr>
              <w:rPr>
                <w:rFonts w:cs="Arial"/>
                <w:color w:val="000000" w:themeColor="text1"/>
                <w:sz w:val="22"/>
                <w:szCs w:val="22"/>
                <w:lang w:eastAsia="en-GB"/>
              </w:rPr>
            </w:pPr>
            <w:r w:rsidRPr="3624CEA9">
              <w:rPr>
                <w:rFonts w:cs="Arial"/>
                <w:color w:val="000000" w:themeColor="text1"/>
                <w:sz w:val="22"/>
                <w:szCs w:val="22"/>
                <w:lang w:eastAsia="en-GB"/>
              </w:rPr>
              <w:t>1.1</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4B88FAC" w14:textId="11938C40" w:rsidR="007023CD" w:rsidRPr="007023CD" w:rsidRDefault="687039DC" w:rsidP="0E42EA5B">
            <w:pPr>
              <w:rPr>
                <w:rFonts w:cs="Arial"/>
                <w:color w:val="000000" w:themeColor="text1"/>
                <w:sz w:val="22"/>
                <w:szCs w:val="22"/>
                <w:lang w:eastAsia="en-GB"/>
              </w:rPr>
            </w:pPr>
            <w:r w:rsidRPr="3624CEA9">
              <w:rPr>
                <w:rFonts w:cs="Arial"/>
                <w:color w:val="000000" w:themeColor="text1"/>
                <w:sz w:val="22"/>
                <w:szCs w:val="22"/>
                <w:lang w:eastAsia="en-GB"/>
              </w:rPr>
              <w:t>Updated</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A5342A1" w14:textId="06E42171" w:rsidR="007023CD" w:rsidRPr="007023CD" w:rsidRDefault="687039DC" w:rsidP="0E42EA5B">
            <w:pPr>
              <w:rPr>
                <w:rFonts w:cs="Arial"/>
                <w:color w:val="000000" w:themeColor="text1"/>
                <w:sz w:val="22"/>
                <w:szCs w:val="22"/>
                <w:lang w:eastAsia="en-GB"/>
              </w:rPr>
            </w:pPr>
            <w:r w:rsidRPr="3624CEA9">
              <w:rPr>
                <w:rFonts w:cs="Arial"/>
                <w:color w:val="000000" w:themeColor="text1"/>
                <w:sz w:val="22"/>
                <w:szCs w:val="22"/>
                <w:lang w:eastAsia="en-GB"/>
              </w:rPr>
              <w:t>20/06/2021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6BAFCE88" w14:textId="562ECEFE" w:rsidR="007023CD" w:rsidRPr="007023CD" w:rsidRDefault="687039DC" w:rsidP="0E42EA5B">
            <w:pPr>
              <w:rPr>
                <w:rFonts w:cs="Arial"/>
                <w:color w:val="000000" w:themeColor="text1"/>
                <w:sz w:val="22"/>
                <w:szCs w:val="22"/>
                <w:lang w:eastAsia="en-GB"/>
              </w:rPr>
            </w:pPr>
            <w:r w:rsidRPr="3624CEA9">
              <w:rPr>
                <w:rFonts w:cs="Arial"/>
                <w:color w:val="000000" w:themeColor="text1"/>
                <w:sz w:val="22"/>
                <w:szCs w:val="22"/>
                <w:lang w:eastAsia="en-GB"/>
              </w:rPr>
              <w:t>S. Lock</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448CF81" w14:textId="0A8DD8E0" w:rsidR="007023CD" w:rsidRPr="007023CD" w:rsidRDefault="687039DC" w:rsidP="0E42EA5B">
            <w:pPr>
              <w:rPr>
                <w:rFonts w:cs="Arial"/>
                <w:color w:val="000000" w:themeColor="text1"/>
                <w:sz w:val="22"/>
                <w:szCs w:val="22"/>
                <w:lang w:eastAsia="en-GB"/>
              </w:rPr>
            </w:pPr>
            <w:r w:rsidRPr="3624CEA9">
              <w:rPr>
                <w:rFonts w:cs="Arial"/>
                <w:color w:val="000000" w:themeColor="text1"/>
                <w:sz w:val="22"/>
                <w:szCs w:val="22"/>
                <w:lang w:eastAsia="en-GB"/>
              </w:rPr>
              <w:t>Review and update</w:t>
            </w:r>
          </w:p>
        </w:tc>
      </w:tr>
      <w:tr w:rsidR="007023CD" w:rsidRPr="007023CD" w14:paraId="22AC2B04" w14:textId="77777777" w:rsidTr="3624CEA9">
        <w:tc>
          <w:tcPr>
            <w:tcW w:w="1831" w:type="dxa"/>
            <w:tcBorders>
              <w:top w:val="single" w:sz="4" w:space="0" w:color="auto"/>
              <w:left w:val="single" w:sz="4" w:space="0" w:color="auto"/>
              <w:bottom w:val="single" w:sz="4" w:space="0" w:color="auto"/>
              <w:right w:val="single" w:sz="4" w:space="0" w:color="auto"/>
            </w:tcBorders>
            <w:vAlign w:val="center"/>
            <w:hideMark/>
          </w:tcPr>
          <w:p w14:paraId="1B3911E0" w14:textId="40342C4A" w:rsidR="007023CD" w:rsidRPr="007023CD" w:rsidRDefault="007023CD" w:rsidP="0E42EA5B">
            <w:pPr>
              <w:rPr>
                <w:rFonts w:cs="Arial"/>
                <w:color w:val="000000" w:themeColor="text1"/>
                <w:sz w:val="22"/>
                <w:szCs w:val="22"/>
                <w:lang w:eastAsia="en-GB"/>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5EDE103B" w14:textId="0E18CCDF" w:rsidR="007023CD" w:rsidRPr="007023CD" w:rsidRDefault="007023CD" w:rsidP="0E42EA5B">
            <w:pPr>
              <w:rPr>
                <w:rFonts w:cs="Arial"/>
                <w:color w:val="000000" w:themeColor="text1"/>
                <w:sz w:val="22"/>
                <w:szCs w:val="22"/>
                <w:lang w:eastAsia="en-GB"/>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79EF5B6A" w14:textId="3524576F" w:rsidR="007023CD" w:rsidRPr="007023CD" w:rsidRDefault="007023CD" w:rsidP="0E42EA5B">
            <w:pPr>
              <w:rPr>
                <w:rFonts w:cs="Arial"/>
                <w:color w:val="000000" w:themeColor="text1"/>
                <w:sz w:val="22"/>
                <w:szCs w:val="22"/>
                <w:lang w:eastAsia="en-GB"/>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157D6335" w14:textId="7D5C7FF6" w:rsidR="007023CD" w:rsidRPr="007023CD" w:rsidRDefault="007023CD" w:rsidP="0E42EA5B">
            <w:pPr>
              <w:rPr>
                <w:rFonts w:cs="Arial"/>
                <w:color w:val="000000" w:themeColor="text1"/>
                <w:sz w:val="22"/>
                <w:szCs w:val="22"/>
                <w:lang w:eastAsia="en-GB"/>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02C2F773" w14:textId="3A583538" w:rsidR="007023CD" w:rsidRPr="007023CD" w:rsidRDefault="007023CD" w:rsidP="0E42EA5B">
            <w:pPr>
              <w:rPr>
                <w:rFonts w:cs="Arial"/>
                <w:color w:val="000000" w:themeColor="text1"/>
                <w:sz w:val="22"/>
                <w:szCs w:val="22"/>
                <w:lang w:eastAsia="en-GB"/>
              </w:rPr>
            </w:pPr>
          </w:p>
        </w:tc>
      </w:tr>
    </w:tbl>
    <w:p w14:paraId="3B207231" w14:textId="77777777" w:rsidR="000B7BFF" w:rsidRPr="007023CD" w:rsidRDefault="007023CD" w:rsidP="007023CD">
      <w:pPr>
        <w:rPr>
          <w:rFonts w:cs="Arial"/>
          <w:b/>
          <w:bCs/>
          <w:color w:val="000000"/>
          <w:sz w:val="22"/>
          <w:szCs w:val="22"/>
          <w:lang w:eastAsia="en-GB"/>
        </w:rPr>
      </w:pPr>
      <w:r w:rsidRPr="007023CD">
        <w:rPr>
          <w:rFonts w:cs="Arial"/>
          <w:sz w:val="22"/>
          <w:szCs w:val="22"/>
          <w:lang w:eastAsia="en-GB"/>
        </w:rPr>
        <w:br/>
      </w:r>
      <w:r w:rsidRPr="007023CD">
        <w:rPr>
          <w:rFonts w:cs="Arial"/>
          <w:b/>
          <w:bCs/>
          <w:color w:val="000000"/>
          <w:sz w:val="22"/>
          <w:szCs w:val="22"/>
          <w:lang w:eastAsia="en-GB"/>
        </w:rPr>
        <w:t>Reviewers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023CD" w:rsidRPr="007023CD" w14:paraId="5D917F19"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77AB7C94" w14:textId="77777777" w:rsidR="007023CD" w:rsidRPr="007023CD" w:rsidRDefault="007023CD" w:rsidP="007023CD">
            <w:pPr>
              <w:rPr>
                <w:rFonts w:cs="Arial"/>
                <w:sz w:val="22"/>
                <w:szCs w:val="22"/>
                <w:lang w:eastAsia="en-GB"/>
              </w:rPr>
            </w:pPr>
            <w:r w:rsidRPr="007023CD">
              <w:rPr>
                <w:rFonts w:cs="Arial"/>
                <w:color w:val="000000"/>
                <w:sz w:val="22"/>
                <w:szCs w:val="22"/>
                <w:lang w:eastAsia="en-GB"/>
              </w:rPr>
              <w:lastRenderedPageBreak/>
              <w:t xml:space="preserve">Name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93CE8EB"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Role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7C199AA"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Business Area</w:t>
            </w:r>
          </w:p>
        </w:tc>
      </w:tr>
      <w:tr w:rsidR="007023CD" w:rsidRPr="007023CD" w14:paraId="3D94E3F7"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1CE5876A" w14:textId="77777777" w:rsidR="007023CD" w:rsidRPr="007023CD" w:rsidRDefault="006945D4" w:rsidP="007023CD">
            <w:pPr>
              <w:rPr>
                <w:rFonts w:cs="Arial"/>
                <w:sz w:val="22"/>
                <w:szCs w:val="22"/>
                <w:lang w:eastAsia="en-GB"/>
              </w:rPr>
            </w:pPr>
            <w:r>
              <w:rPr>
                <w:rFonts w:cs="Arial"/>
                <w:sz w:val="22"/>
                <w:szCs w:val="22"/>
                <w:lang w:eastAsia="en-GB"/>
              </w:rPr>
              <w:t xml:space="preserve">R. Kotonya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1FA88F" w14:textId="77777777" w:rsidR="007023CD" w:rsidRPr="007023CD" w:rsidRDefault="006945D4" w:rsidP="000B7BFF">
            <w:pPr>
              <w:rPr>
                <w:rFonts w:cs="Arial"/>
                <w:sz w:val="22"/>
                <w:szCs w:val="22"/>
                <w:lang w:eastAsia="en-GB"/>
              </w:rPr>
            </w:pPr>
            <w:r>
              <w:rPr>
                <w:rFonts w:cs="Arial"/>
                <w:sz w:val="22"/>
                <w:szCs w:val="22"/>
                <w:lang w:eastAsia="en-GB"/>
              </w:rPr>
              <w:t>SIGO</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BE01702" w14:textId="77777777" w:rsidR="007023CD" w:rsidRPr="007023CD" w:rsidRDefault="006945D4" w:rsidP="007023CD">
            <w:pPr>
              <w:rPr>
                <w:rFonts w:cs="Arial"/>
                <w:sz w:val="22"/>
                <w:szCs w:val="22"/>
                <w:lang w:eastAsia="en-GB"/>
              </w:rPr>
            </w:pPr>
            <w:r>
              <w:rPr>
                <w:rFonts w:cs="Arial"/>
                <w:sz w:val="22"/>
                <w:szCs w:val="22"/>
                <w:lang w:eastAsia="en-GB"/>
              </w:rPr>
              <w:t xml:space="preserve">Information </w:t>
            </w:r>
            <w:r w:rsidR="00B07486">
              <w:rPr>
                <w:rFonts w:cs="Arial"/>
                <w:sz w:val="22"/>
                <w:szCs w:val="22"/>
                <w:lang w:eastAsia="en-GB"/>
              </w:rPr>
              <w:t>Governance</w:t>
            </w:r>
          </w:p>
        </w:tc>
      </w:tr>
      <w:tr w:rsidR="007023CD" w:rsidRPr="007023CD" w14:paraId="40CD0A04"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29D75944" w14:textId="77777777" w:rsidR="007023CD" w:rsidRPr="007023CD" w:rsidRDefault="007023CD" w:rsidP="007023CD">
            <w:pPr>
              <w:rPr>
                <w:rFonts w:cs="Arial"/>
                <w:sz w:val="22"/>
                <w:szCs w:val="22"/>
                <w:lang w:eastAsia="en-GB"/>
              </w:rPr>
            </w:pPr>
          </w:p>
        </w:tc>
        <w:tc>
          <w:tcPr>
            <w:tcW w:w="3000" w:type="dxa"/>
            <w:tcBorders>
              <w:top w:val="single" w:sz="4" w:space="0" w:color="auto"/>
              <w:left w:val="single" w:sz="4" w:space="0" w:color="auto"/>
              <w:bottom w:val="single" w:sz="4" w:space="0" w:color="auto"/>
              <w:right w:val="single" w:sz="4" w:space="0" w:color="auto"/>
            </w:tcBorders>
            <w:vAlign w:val="center"/>
            <w:hideMark/>
          </w:tcPr>
          <w:p w14:paraId="693F5ACF" w14:textId="77777777" w:rsidR="007023CD" w:rsidRPr="007023CD" w:rsidRDefault="007023CD" w:rsidP="000B7BFF">
            <w:pPr>
              <w:rPr>
                <w:rFonts w:cs="Arial"/>
                <w:sz w:val="22"/>
                <w:szCs w:val="22"/>
                <w:lang w:eastAsia="en-GB"/>
              </w:rPr>
            </w:pPr>
          </w:p>
        </w:tc>
        <w:tc>
          <w:tcPr>
            <w:tcW w:w="3000" w:type="dxa"/>
            <w:tcBorders>
              <w:top w:val="single" w:sz="4" w:space="0" w:color="auto"/>
              <w:left w:val="single" w:sz="4" w:space="0" w:color="auto"/>
              <w:bottom w:val="single" w:sz="4" w:space="0" w:color="auto"/>
              <w:right w:val="single" w:sz="4" w:space="0" w:color="auto"/>
            </w:tcBorders>
            <w:vAlign w:val="center"/>
            <w:hideMark/>
          </w:tcPr>
          <w:p w14:paraId="6D8FD1BE" w14:textId="77777777" w:rsidR="007023CD" w:rsidRPr="007023CD" w:rsidRDefault="007023CD" w:rsidP="007023CD">
            <w:pPr>
              <w:rPr>
                <w:rFonts w:cs="Arial"/>
                <w:sz w:val="22"/>
                <w:szCs w:val="22"/>
                <w:lang w:eastAsia="en-GB"/>
              </w:rPr>
            </w:pPr>
          </w:p>
        </w:tc>
      </w:tr>
      <w:tr w:rsidR="000B7BFF" w:rsidRPr="007023CD" w14:paraId="1B4BDDBB"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79FAD70E" w14:textId="77777777" w:rsidR="000B7BFF" w:rsidRPr="007023CD" w:rsidRDefault="000B7BFF" w:rsidP="00A63D96">
            <w:pPr>
              <w:rPr>
                <w:rFonts w:cs="Arial"/>
                <w:sz w:val="22"/>
                <w:szCs w:val="22"/>
                <w:lang w:eastAsia="en-GB"/>
              </w:rPr>
            </w:pPr>
          </w:p>
        </w:tc>
        <w:tc>
          <w:tcPr>
            <w:tcW w:w="3000" w:type="dxa"/>
            <w:tcBorders>
              <w:top w:val="single" w:sz="4" w:space="0" w:color="auto"/>
              <w:left w:val="single" w:sz="4" w:space="0" w:color="auto"/>
              <w:bottom w:val="single" w:sz="4" w:space="0" w:color="auto"/>
              <w:right w:val="single" w:sz="4" w:space="0" w:color="auto"/>
            </w:tcBorders>
            <w:vAlign w:val="center"/>
            <w:hideMark/>
          </w:tcPr>
          <w:p w14:paraId="4CF24BCD" w14:textId="77777777" w:rsidR="000B7BFF" w:rsidRPr="007023CD" w:rsidRDefault="000B7BFF" w:rsidP="00A63D96">
            <w:pPr>
              <w:rPr>
                <w:rFonts w:cs="Arial"/>
                <w:sz w:val="22"/>
                <w:szCs w:val="22"/>
                <w:lang w:eastAsia="en-GB"/>
              </w:rPr>
            </w:pPr>
          </w:p>
        </w:tc>
        <w:tc>
          <w:tcPr>
            <w:tcW w:w="3000" w:type="dxa"/>
            <w:tcBorders>
              <w:top w:val="single" w:sz="4" w:space="0" w:color="auto"/>
              <w:left w:val="single" w:sz="4" w:space="0" w:color="auto"/>
              <w:bottom w:val="single" w:sz="4" w:space="0" w:color="auto"/>
              <w:right w:val="single" w:sz="4" w:space="0" w:color="auto"/>
            </w:tcBorders>
            <w:vAlign w:val="center"/>
            <w:hideMark/>
          </w:tcPr>
          <w:p w14:paraId="2014AE40" w14:textId="77777777" w:rsidR="000B7BFF" w:rsidRPr="007023CD" w:rsidRDefault="000B7BFF" w:rsidP="00A63D96">
            <w:pPr>
              <w:rPr>
                <w:rFonts w:cs="Arial"/>
                <w:sz w:val="22"/>
                <w:szCs w:val="22"/>
                <w:lang w:eastAsia="en-GB"/>
              </w:rPr>
            </w:pPr>
          </w:p>
        </w:tc>
      </w:tr>
    </w:tbl>
    <w:p w14:paraId="1C0075DA" w14:textId="77777777" w:rsidR="000B7BFF" w:rsidRDefault="000B7BFF" w:rsidP="007023CD">
      <w:pPr>
        <w:rPr>
          <w:rFonts w:cs="Arial"/>
          <w:sz w:val="22"/>
          <w:szCs w:val="22"/>
          <w:lang w:eastAsia="en-GB"/>
        </w:rPr>
      </w:pPr>
    </w:p>
    <w:p w14:paraId="65D642F1" w14:textId="77777777" w:rsidR="00EE71BC" w:rsidRDefault="00EE71BC" w:rsidP="007023CD">
      <w:pPr>
        <w:rPr>
          <w:rFonts w:cs="Arial"/>
          <w:sz w:val="22"/>
          <w:szCs w:val="22"/>
          <w:lang w:eastAsia="en-GB"/>
        </w:rPr>
      </w:pPr>
    </w:p>
    <w:p w14:paraId="6908228C" w14:textId="77777777" w:rsidR="00EE71BC" w:rsidRDefault="00EE71BC" w:rsidP="007023CD">
      <w:pPr>
        <w:rPr>
          <w:rFonts w:cs="Arial"/>
          <w:sz w:val="22"/>
          <w:szCs w:val="22"/>
          <w:lang w:eastAsia="en-GB"/>
        </w:rPr>
      </w:pPr>
    </w:p>
    <w:p w14:paraId="733D6538" w14:textId="77777777" w:rsidR="007023CD" w:rsidRPr="007023CD" w:rsidRDefault="007023CD" w:rsidP="007023CD">
      <w:pPr>
        <w:rPr>
          <w:rFonts w:cs="Arial"/>
          <w:sz w:val="22"/>
          <w:szCs w:val="22"/>
          <w:lang w:eastAsia="en-GB"/>
        </w:rPr>
      </w:pPr>
      <w:r w:rsidRPr="007023CD">
        <w:rPr>
          <w:rFonts w:cs="Arial"/>
          <w:sz w:val="22"/>
          <w:szCs w:val="22"/>
          <w:lang w:eastAsia="en-GB"/>
        </w:rPr>
        <w:br/>
      </w:r>
      <w:r w:rsidRPr="007023CD">
        <w:rPr>
          <w:rFonts w:cs="Arial"/>
          <w:b/>
          <w:bCs/>
          <w:color w:val="000000"/>
          <w:sz w:val="22"/>
          <w:szCs w:val="22"/>
          <w:lang w:eastAsia="en-GB"/>
        </w:rPr>
        <w:t>Management Approval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023CD" w:rsidRPr="007023CD" w14:paraId="3888619D"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4A99F43F"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Name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704A636"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Date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1367C"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Version No.</w:t>
            </w:r>
          </w:p>
        </w:tc>
      </w:tr>
      <w:tr w:rsidR="007023CD" w:rsidRPr="007023CD" w14:paraId="378D3BA2"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166D0A20" w14:textId="31EEE75D" w:rsidR="007023CD" w:rsidRPr="007023CD" w:rsidRDefault="004D5E17" w:rsidP="007023CD">
            <w:pPr>
              <w:rPr>
                <w:rFonts w:cs="Arial"/>
                <w:sz w:val="22"/>
                <w:szCs w:val="22"/>
                <w:lang w:eastAsia="en-GB"/>
              </w:rPr>
            </w:pPr>
            <w:r>
              <w:rPr>
                <w:rFonts w:cs="Arial"/>
                <w:sz w:val="22"/>
                <w:szCs w:val="22"/>
                <w:lang w:eastAsia="en-GB"/>
              </w:rPr>
              <w:t>IMSG</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D322D2" w14:textId="77777777" w:rsidR="007023CD" w:rsidRPr="007023CD" w:rsidRDefault="00115F10" w:rsidP="007023CD">
            <w:pPr>
              <w:rPr>
                <w:rFonts w:cs="Arial"/>
                <w:sz w:val="22"/>
                <w:szCs w:val="22"/>
                <w:lang w:eastAsia="en-GB"/>
              </w:rPr>
            </w:pPr>
            <w:r>
              <w:rPr>
                <w:rFonts w:cs="Arial"/>
                <w:color w:val="000000"/>
                <w:sz w:val="22"/>
                <w:szCs w:val="22"/>
                <w:lang w:eastAsia="en-GB"/>
              </w:rPr>
              <w:t>September 2017</w:t>
            </w:r>
            <w:r w:rsidR="000B7BFF">
              <w:rPr>
                <w:rFonts w:cs="Arial"/>
                <w:color w:val="000000"/>
                <w:sz w:val="22"/>
                <w:szCs w:val="22"/>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F6F9111" w14:textId="77777777" w:rsidR="007023CD" w:rsidRPr="007023CD" w:rsidRDefault="000B7BFF" w:rsidP="007023CD">
            <w:pPr>
              <w:rPr>
                <w:rFonts w:cs="Arial"/>
                <w:sz w:val="22"/>
                <w:szCs w:val="22"/>
                <w:lang w:eastAsia="en-GB"/>
              </w:rPr>
            </w:pPr>
            <w:r>
              <w:rPr>
                <w:rFonts w:cs="Arial"/>
                <w:color w:val="000000"/>
                <w:sz w:val="22"/>
                <w:szCs w:val="22"/>
                <w:lang w:eastAsia="en-GB"/>
              </w:rPr>
              <w:t xml:space="preserve">1.0 </w:t>
            </w:r>
          </w:p>
        </w:tc>
      </w:tr>
    </w:tbl>
    <w:p w14:paraId="728CFFD5" w14:textId="77777777" w:rsidR="000B7BFF" w:rsidRDefault="000B7BFF" w:rsidP="007023CD">
      <w:pPr>
        <w:rPr>
          <w:rFonts w:cs="Arial"/>
          <w:sz w:val="22"/>
          <w:szCs w:val="22"/>
          <w:lang w:eastAsia="en-GB"/>
        </w:rPr>
      </w:pPr>
    </w:p>
    <w:p w14:paraId="0098DEAA" w14:textId="77777777" w:rsidR="007023CD" w:rsidRPr="007023CD" w:rsidRDefault="007023CD" w:rsidP="007023CD">
      <w:pPr>
        <w:rPr>
          <w:rFonts w:cs="Arial"/>
          <w:sz w:val="22"/>
          <w:szCs w:val="22"/>
          <w:lang w:eastAsia="en-GB"/>
        </w:rPr>
      </w:pPr>
      <w:r w:rsidRPr="007023CD">
        <w:rPr>
          <w:rFonts w:cs="Arial"/>
          <w:sz w:val="22"/>
          <w:szCs w:val="22"/>
          <w:lang w:eastAsia="en-GB"/>
        </w:rPr>
        <w:br/>
      </w:r>
      <w:r w:rsidRPr="007023CD">
        <w:rPr>
          <w:rFonts w:cs="Arial"/>
          <w:b/>
          <w:bCs/>
          <w:color w:val="000000"/>
          <w:sz w:val="22"/>
          <w:szCs w:val="22"/>
          <w:lang w:eastAsia="en-GB"/>
        </w:rPr>
        <w:t>Distribution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023CD" w:rsidRPr="007023CD" w14:paraId="75E60313"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213A7764"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Name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FB9D04"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Organisational Department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12F49FE"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Format</w:t>
            </w:r>
          </w:p>
        </w:tc>
      </w:tr>
      <w:tr w:rsidR="007023CD" w:rsidRPr="007023CD" w14:paraId="527F52D7" w14:textId="77777777" w:rsidTr="001F1EAB">
        <w:tc>
          <w:tcPr>
            <w:tcW w:w="3000" w:type="dxa"/>
            <w:tcBorders>
              <w:top w:val="single" w:sz="4" w:space="0" w:color="auto"/>
              <w:left w:val="single" w:sz="4" w:space="0" w:color="auto"/>
              <w:bottom w:val="single" w:sz="4" w:space="0" w:color="auto"/>
              <w:right w:val="single" w:sz="4" w:space="0" w:color="auto"/>
            </w:tcBorders>
            <w:vAlign w:val="center"/>
            <w:hideMark/>
          </w:tcPr>
          <w:p w14:paraId="4F32D06F"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All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1E4F6F" w14:textId="77777777" w:rsidR="007023CD" w:rsidRPr="007023CD" w:rsidRDefault="007023CD" w:rsidP="007023CD">
            <w:pPr>
              <w:rPr>
                <w:rFonts w:cs="Arial"/>
                <w:sz w:val="22"/>
                <w:szCs w:val="22"/>
                <w:lang w:eastAsia="en-GB"/>
              </w:rPr>
            </w:pPr>
            <w:r w:rsidRPr="007023CD">
              <w:rPr>
                <w:rFonts w:cs="Arial"/>
                <w:color w:val="000000"/>
                <w:sz w:val="22"/>
                <w:szCs w:val="22"/>
                <w:lang w:eastAsia="en-GB"/>
              </w:rPr>
              <w:t xml:space="preserve">Coventry City Council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C9D52EC" w14:textId="53D2F8C6" w:rsidR="007023CD" w:rsidRPr="007023CD" w:rsidRDefault="007023CD" w:rsidP="007023CD">
            <w:pPr>
              <w:rPr>
                <w:rFonts w:cs="Arial"/>
                <w:sz w:val="22"/>
                <w:szCs w:val="22"/>
                <w:lang w:eastAsia="en-GB"/>
              </w:rPr>
            </w:pPr>
            <w:r w:rsidRPr="007023CD">
              <w:rPr>
                <w:rFonts w:cs="Arial"/>
                <w:color w:val="000000"/>
                <w:sz w:val="22"/>
                <w:szCs w:val="22"/>
                <w:lang w:eastAsia="en-GB"/>
              </w:rPr>
              <w:t>Word Document via Intranet</w:t>
            </w:r>
            <w:r w:rsidR="004D5E17">
              <w:rPr>
                <w:rFonts w:cs="Arial"/>
                <w:color w:val="000000"/>
                <w:sz w:val="22"/>
                <w:szCs w:val="22"/>
                <w:lang w:eastAsia="en-GB"/>
              </w:rPr>
              <w:t>/Website</w:t>
            </w:r>
          </w:p>
        </w:tc>
      </w:tr>
    </w:tbl>
    <w:p w14:paraId="196F4219" w14:textId="77777777" w:rsidR="0001787B" w:rsidRPr="00115481" w:rsidRDefault="0001787B" w:rsidP="00115481">
      <w:pPr>
        <w:pStyle w:val="BodyText11pt"/>
      </w:pPr>
    </w:p>
    <w:p w14:paraId="23777835" w14:textId="77777777" w:rsidR="003E2D02" w:rsidRDefault="003E2D02" w:rsidP="00C9094A">
      <w:pPr>
        <w:pStyle w:val="BodyText11pt"/>
      </w:pPr>
    </w:p>
    <w:p w14:paraId="21492C44" w14:textId="77777777" w:rsidR="009D2AEF" w:rsidRDefault="009D2AEF" w:rsidP="00433D4D"/>
    <w:sectPr w:rsidR="009D2AEF" w:rsidSect="001F1EAB">
      <w:footerReference w:type="default" r:id="rId12"/>
      <w:pgSz w:w="11906" w:h="16838"/>
      <w:pgMar w:top="1440" w:right="128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2B5F" w14:textId="77777777" w:rsidR="00A74F0E" w:rsidRDefault="00A74F0E" w:rsidP="00BA50F1">
      <w:pPr>
        <w:pStyle w:val="BodyText"/>
      </w:pPr>
      <w:r>
        <w:separator/>
      </w:r>
    </w:p>
  </w:endnote>
  <w:endnote w:type="continuationSeparator" w:id="0">
    <w:p w14:paraId="439CEDCF" w14:textId="77777777" w:rsidR="00A74F0E" w:rsidRDefault="00A74F0E" w:rsidP="00BA50F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Frutiger">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77722"/>
      <w:docPartObj>
        <w:docPartGallery w:val="Page Numbers (Bottom of Page)"/>
        <w:docPartUnique/>
      </w:docPartObj>
    </w:sdtPr>
    <w:sdtEndPr/>
    <w:sdtContent>
      <w:sdt>
        <w:sdtPr>
          <w:id w:val="-1769616900"/>
          <w:docPartObj>
            <w:docPartGallery w:val="Page Numbers (Top of Page)"/>
            <w:docPartUnique/>
          </w:docPartObj>
        </w:sdtPr>
        <w:sdtEndPr/>
        <w:sdtContent>
          <w:p w14:paraId="43182C60" w14:textId="583803FD" w:rsidR="00AB5361" w:rsidRDefault="00AB5361">
            <w:pPr>
              <w:pStyle w:val="Footer"/>
              <w:jc w:val="right"/>
            </w:pPr>
            <w:r w:rsidRPr="00AB5361">
              <w:rPr>
                <w:sz w:val="18"/>
                <w:szCs w:val="18"/>
              </w:rPr>
              <w:t xml:space="preserve">Page </w:t>
            </w:r>
            <w:r w:rsidRPr="00AB5361">
              <w:rPr>
                <w:b/>
                <w:bCs/>
                <w:sz w:val="18"/>
                <w:szCs w:val="18"/>
              </w:rPr>
              <w:fldChar w:fldCharType="begin"/>
            </w:r>
            <w:r w:rsidRPr="00AB5361">
              <w:rPr>
                <w:b/>
                <w:bCs/>
                <w:sz w:val="18"/>
                <w:szCs w:val="18"/>
              </w:rPr>
              <w:instrText xml:space="preserve"> PAGE </w:instrText>
            </w:r>
            <w:r w:rsidRPr="00AB5361">
              <w:rPr>
                <w:b/>
                <w:bCs/>
                <w:sz w:val="18"/>
                <w:szCs w:val="18"/>
              </w:rPr>
              <w:fldChar w:fldCharType="separate"/>
            </w:r>
            <w:r>
              <w:rPr>
                <w:b/>
                <w:bCs/>
                <w:noProof/>
                <w:sz w:val="18"/>
                <w:szCs w:val="18"/>
              </w:rPr>
              <w:t>1</w:t>
            </w:r>
            <w:r w:rsidRPr="00AB5361">
              <w:rPr>
                <w:b/>
                <w:bCs/>
                <w:sz w:val="18"/>
                <w:szCs w:val="18"/>
              </w:rPr>
              <w:fldChar w:fldCharType="end"/>
            </w:r>
            <w:r w:rsidRPr="00AB5361">
              <w:rPr>
                <w:sz w:val="18"/>
                <w:szCs w:val="18"/>
              </w:rPr>
              <w:t xml:space="preserve"> of </w:t>
            </w:r>
            <w:r w:rsidRPr="00AB5361">
              <w:rPr>
                <w:b/>
                <w:bCs/>
                <w:sz w:val="18"/>
                <w:szCs w:val="18"/>
              </w:rPr>
              <w:fldChar w:fldCharType="begin"/>
            </w:r>
            <w:r w:rsidRPr="00AB5361">
              <w:rPr>
                <w:b/>
                <w:bCs/>
                <w:sz w:val="18"/>
                <w:szCs w:val="18"/>
              </w:rPr>
              <w:instrText xml:space="preserve"> NUMPAGES  </w:instrText>
            </w:r>
            <w:r w:rsidRPr="00AB5361">
              <w:rPr>
                <w:b/>
                <w:bCs/>
                <w:sz w:val="18"/>
                <w:szCs w:val="18"/>
              </w:rPr>
              <w:fldChar w:fldCharType="separate"/>
            </w:r>
            <w:r>
              <w:rPr>
                <w:b/>
                <w:bCs/>
                <w:noProof/>
                <w:sz w:val="18"/>
                <w:szCs w:val="18"/>
              </w:rPr>
              <w:t>6</w:t>
            </w:r>
            <w:r w:rsidRPr="00AB5361">
              <w:rPr>
                <w:b/>
                <w:bCs/>
                <w:sz w:val="18"/>
                <w:szCs w:val="18"/>
              </w:rPr>
              <w:fldChar w:fldCharType="end"/>
            </w:r>
          </w:p>
        </w:sdtContent>
      </w:sdt>
    </w:sdtContent>
  </w:sdt>
  <w:p w14:paraId="40B33D61" w14:textId="0CB0576E" w:rsidR="00AB5361" w:rsidRPr="00AB5361" w:rsidRDefault="00AB5361" w:rsidP="00AB5361">
    <w:pPr>
      <w:pStyle w:val="Footer"/>
      <w:rPr>
        <w:bCs/>
        <w:sz w:val="16"/>
        <w:szCs w:val="16"/>
      </w:rPr>
    </w:pPr>
    <w:r w:rsidRPr="00AB5361">
      <w:rPr>
        <w:bCs/>
        <w:sz w:val="16"/>
        <w:szCs w:val="16"/>
      </w:rPr>
      <w:t>Records Management Policy_v1.0_2</w:t>
    </w:r>
    <w:r w:rsidR="0095272B">
      <w:rPr>
        <w:bCs/>
        <w:sz w:val="16"/>
        <w:szCs w:val="16"/>
      </w:rPr>
      <w:t>0210621</w:t>
    </w:r>
    <w:r w:rsidRPr="00AB5361">
      <w:rPr>
        <w:bCs/>
        <w:sz w:val="16"/>
        <w:szCs w:val="16"/>
      </w:rPr>
      <w:t>_LockS</w:t>
    </w:r>
    <w:r w:rsidRPr="00AB5361">
      <w:rPr>
        <w:bCs/>
        <w:sz w:val="16"/>
        <w:szCs w:val="16"/>
      </w:rPr>
      <w:tab/>
    </w:r>
  </w:p>
  <w:p w14:paraId="37467A9F" w14:textId="77777777" w:rsidR="00AB5361" w:rsidRPr="00AB5361" w:rsidRDefault="00AB5361" w:rsidP="00AB5361">
    <w:pPr>
      <w:pStyle w:val="Footer"/>
      <w:rPr>
        <w:sz w:val="16"/>
        <w:szCs w:val="16"/>
      </w:rPr>
    </w:pPr>
    <w:r w:rsidRPr="00AB5361">
      <w:rPr>
        <w:bCs/>
        <w:sz w:val="16"/>
        <w:szCs w:val="16"/>
      </w:rPr>
      <w:t>Unclassified - Uncontrolled When Printed</w:t>
    </w:r>
  </w:p>
  <w:p w14:paraId="30065078" w14:textId="77777777" w:rsidR="00AB5361" w:rsidRDefault="00AB5361" w:rsidP="00F754F5">
    <w:pPr>
      <w:pStyle w:val="Foo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D400" w14:textId="77777777" w:rsidR="00A74F0E" w:rsidRDefault="00A74F0E" w:rsidP="00BA50F1">
      <w:pPr>
        <w:pStyle w:val="BodyText"/>
      </w:pPr>
      <w:r>
        <w:separator/>
      </w:r>
    </w:p>
  </w:footnote>
  <w:footnote w:type="continuationSeparator" w:id="0">
    <w:p w14:paraId="225DBAA5" w14:textId="77777777" w:rsidR="00A74F0E" w:rsidRDefault="00A74F0E" w:rsidP="00BA50F1">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7401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F71EF"/>
    <w:multiLevelType w:val="hybridMultilevel"/>
    <w:tmpl w:val="493C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206F"/>
    <w:multiLevelType w:val="multilevel"/>
    <w:tmpl w:val="0809001F"/>
    <w:numStyleLink w:val="111111"/>
  </w:abstractNum>
  <w:abstractNum w:abstractNumId="3" w15:restartNumberingAfterBreak="0">
    <w:nsid w:val="0B02038E"/>
    <w:multiLevelType w:val="hybridMultilevel"/>
    <w:tmpl w:val="14B4B30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4" w15:restartNumberingAfterBreak="0">
    <w:nsid w:val="0FE86B15"/>
    <w:multiLevelType w:val="multilevel"/>
    <w:tmpl w:val="FDCABF3E"/>
    <w:lvl w:ilvl="0">
      <w:start w:val="1"/>
      <w:numFmt w:val="lowerLetter"/>
      <w:pStyle w:val="StyleStyle111pt"/>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5" w15:restartNumberingAfterBreak="0">
    <w:nsid w:val="122253EF"/>
    <w:multiLevelType w:val="hybridMultilevel"/>
    <w:tmpl w:val="D97E31E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6" w15:restartNumberingAfterBreak="0">
    <w:nsid w:val="143B484F"/>
    <w:multiLevelType w:val="hybridMultilevel"/>
    <w:tmpl w:val="65E4693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452C42"/>
    <w:multiLevelType w:val="hybridMultilevel"/>
    <w:tmpl w:val="17208BC0"/>
    <w:lvl w:ilvl="0" w:tplc="077A0D28">
      <w:start w:val="1"/>
      <w:numFmt w:val="bullet"/>
      <w:pStyle w:val="StyleHeading18p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8" w15:restartNumberingAfterBreak="0">
    <w:nsid w:val="15D25CCC"/>
    <w:multiLevelType w:val="hybridMultilevel"/>
    <w:tmpl w:val="92A67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D52252"/>
    <w:multiLevelType w:val="hybridMultilevel"/>
    <w:tmpl w:val="50649780"/>
    <w:lvl w:ilvl="0" w:tplc="C4406298">
      <w:start w:val="1"/>
      <w:numFmt w:val="bullet"/>
      <w:pStyle w:val="LSCList2"/>
      <w:lvlText w:val=""/>
      <w:lvlJc w:val="left"/>
      <w:pPr>
        <w:tabs>
          <w:tab w:val="num" w:pos="1021"/>
        </w:tabs>
        <w:ind w:left="1021" w:hanging="511"/>
      </w:pPr>
      <w:rPr>
        <w:rFonts w:ascii="Symbol" w:hAnsi="Symbol" w:hint="default"/>
        <w:b w:val="0"/>
        <w:i w:val="0"/>
        <w:sz w:val="24"/>
      </w:rPr>
    </w:lvl>
    <w:lvl w:ilvl="1" w:tplc="C4406298">
      <w:start w:val="1"/>
      <w:numFmt w:val="bullet"/>
      <w:lvlText w:val=""/>
      <w:lvlJc w:val="left"/>
      <w:pPr>
        <w:tabs>
          <w:tab w:val="num" w:pos="1591"/>
        </w:tabs>
        <w:ind w:left="1591" w:hanging="511"/>
      </w:pPr>
      <w:rPr>
        <w:rFonts w:ascii="Symbol" w:hAnsi="Symbol" w:hint="default"/>
        <w:b w:val="0"/>
        <w:i w:val="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A2409"/>
    <w:multiLevelType w:val="multilevel"/>
    <w:tmpl w:val="2800060A"/>
    <w:lvl w:ilvl="0">
      <w:start w:val="1"/>
      <w:numFmt w:val="lowerLetter"/>
      <w:lvlText w:val="%1."/>
      <w:lvlJc w:val="left"/>
      <w:pPr>
        <w:tabs>
          <w:tab w:val="num" w:pos="720"/>
        </w:tabs>
        <w:ind w:left="720" w:hanging="360"/>
      </w:pPr>
      <w:rPr>
        <w:rFonts w:hint="default"/>
      </w:rPr>
    </w:lvl>
    <w:lvl w:ilvl="1">
      <w:start w:val="1"/>
      <w:numFmt w:val="bullet"/>
      <w:pStyle w:val="StyleBodyText11ptBlack"/>
      <w:lvlText w:val=""/>
      <w:lvlJc w:val="left"/>
      <w:pPr>
        <w:tabs>
          <w:tab w:val="num" w:pos="1080"/>
        </w:tabs>
        <w:ind w:left="1080" w:hanging="360"/>
      </w:pPr>
      <w:rPr>
        <w:rFonts w:ascii="Symbol" w:hAnsi="Symbol"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2B550E72"/>
    <w:multiLevelType w:val="multilevel"/>
    <w:tmpl w:val="30323FC8"/>
    <w:lvl w:ilvl="0">
      <w:start w:val="1"/>
      <w:numFmt w:val="decimal"/>
      <w:pStyle w:val="Heading1"/>
      <w:lvlText w:val="%1"/>
      <w:lvlJc w:val="left"/>
      <w:pPr>
        <w:tabs>
          <w:tab w:val="num" w:pos="578"/>
        </w:tabs>
        <w:ind w:left="578" w:hanging="578"/>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lowerRoman"/>
      <w:lvlText w:val="%3)"/>
      <w:lvlJc w:val="left"/>
      <w:pPr>
        <w:tabs>
          <w:tab w:val="num" w:pos="360"/>
        </w:tabs>
        <w:ind w:left="360" w:hanging="360"/>
      </w:pPr>
      <w:rPr>
        <w:rFonts w:hint="default"/>
      </w:rPr>
    </w:lvl>
    <w:lvl w:ilvl="3">
      <w:start w:val="1"/>
      <w:numFmt w:val="lowerRoman"/>
      <w:lvlText w:val="%4)"/>
      <w:lvlJc w:val="left"/>
      <w:pPr>
        <w:tabs>
          <w:tab w:val="num" w:pos="360"/>
        </w:tabs>
        <w:ind w:left="360" w:hanging="3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BAF76DB"/>
    <w:multiLevelType w:val="hybridMultilevel"/>
    <w:tmpl w:val="05528D4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E7E84"/>
    <w:multiLevelType w:val="hybridMultilevel"/>
    <w:tmpl w:val="C458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A5DEC"/>
    <w:multiLevelType w:val="hybridMultilevel"/>
    <w:tmpl w:val="C0DC6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7032BB"/>
    <w:multiLevelType w:val="hybridMultilevel"/>
    <w:tmpl w:val="E19CA338"/>
    <w:lvl w:ilvl="0" w:tplc="9E56D9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21405"/>
    <w:multiLevelType w:val="hybridMultilevel"/>
    <w:tmpl w:val="655ACB46"/>
    <w:lvl w:ilvl="0" w:tplc="0809000F">
      <w:start w:val="1"/>
      <w:numFmt w:val="decimal"/>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582851AF"/>
    <w:multiLevelType w:val="hybridMultilevel"/>
    <w:tmpl w:val="6CBA9512"/>
    <w:lvl w:ilvl="0" w:tplc="0809000F">
      <w:start w:val="1"/>
      <w:numFmt w:val="decimal"/>
      <w:lvlText w:val="%1."/>
      <w:lvlJc w:val="left"/>
      <w:pPr>
        <w:tabs>
          <w:tab w:val="num" w:pos="360"/>
        </w:tabs>
        <w:ind w:left="360" w:hanging="360"/>
      </w:pPr>
    </w:lvl>
    <w:lvl w:ilvl="1" w:tplc="08701C86">
      <w:start w:val="1"/>
      <w:numFmt w:val="decimal"/>
      <w:lvlText w:val="%2."/>
      <w:lvlJc w:val="left"/>
      <w:pPr>
        <w:tabs>
          <w:tab w:val="num" w:pos="900"/>
        </w:tabs>
        <w:ind w:left="900" w:hanging="360"/>
      </w:pPr>
      <w:rPr>
        <w:rFonts w:hint="default"/>
      </w:rPr>
    </w:lvl>
    <w:lvl w:ilvl="2" w:tplc="0809001B">
      <w:start w:val="1"/>
      <w:numFmt w:val="lowerRoman"/>
      <w:lvlText w:val="%3."/>
      <w:lvlJc w:val="right"/>
      <w:pPr>
        <w:tabs>
          <w:tab w:val="num" w:pos="1620"/>
        </w:tabs>
        <w:ind w:left="1620" w:hanging="180"/>
      </w:pPr>
    </w:lvl>
    <w:lvl w:ilvl="3" w:tplc="0809000F">
      <w:start w:val="1"/>
      <w:numFmt w:val="bullet"/>
      <w:pStyle w:val="Style1"/>
      <w:lvlText w:val=""/>
      <w:lvlJc w:val="left"/>
      <w:pPr>
        <w:tabs>
          <w:tab w:val="num" w:pos="2340"/>
        </w:tabs>
        <w:ind w:left="2340" w:hanging="360"/>
      </w:pPr>
      <w:rPr>
        <w:rFonts w:ascii="Symbol" w:hAnsi="Symbol" w:hint="default"/>
      </w:rPr>
    </w:lvl>
    <w:lvl w:ilvl="4" w:tplc="08090019">
      <w:start w:val="1"/>
      <w:numFmt w:val="bullet"/>
      <w:lvlText w:val="o"/>
      <w:lvlJc w:val="left"/>
      <w:pPr>
        <w:tabs>
          <w:tab w:val="num" w:pos="3060"/>
        </w:tabs>
        <w:ind w:left="3060" w:hanging="360"/>
      </w:pPr>
      <w:rPr>
        <w:rFonts w:ascii="Courier New" w:hAnsi="Courier New" w:cs="Courier New" w:hint="default"/>
      </w:r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8" w15:restartNumberingAfterBreak="0">
    <w:nsid w:val="61857BA0"/>
    <w:multiLevelType w:val="hybridMultilevel"/>
    <w:tmpl w:val="0A002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3420B"/>
    <w:multiLevelType w:val="hybridMultilevel"/>
    <w:tmpl w:val="E2A0AF50"/>
    <w:lvl w:ilvl="0" w:tplc="77E2ABEE">
      <w:start w:val="1"/>
      <w:numFmt w:val="lowerRoman"/>
      <w:lvlText w:val="%1)"/>
      <w:lvlJc w:val="left"/>
      <w:pPr>
        <w:tabs>
          <w:tab w:val="num" w:pos="1080"/>
        </w:tabs>
        <w:ind w:left="1080" w:hanging="360"/>
      </w:pPr>
      <w:rPr>
        <w:rFonts w:hint="default"/>
        <w:sz w:val="22"/>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2E04A14"/>
    <w:multiLevelType w:val="hybridMultilevel"/>
    <w:tmpl w:val="6B24BDAA"/>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21" w15:restartNumberingAfterBreak="0">
    <w:nsid w:val="7C547FC4"/>
    <w:multiLevelType w:val="multilevel"/>
    <w:tmpl w:val="0809001F"/>
    <w:styleLink w:val="111111"/>
    <w:lvl w:ilvl="0">
      <w:start w:val="1"/>
      <w:numFmt w:val="decimal"/>
      <w:pStyle w:val="StyleBodyText11ptJustifie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16cid:durableId="1720787854">
    <w:abstractNumId w:val="0"/>
  </w:num>
  <w:num w:numId="2" w16cid:durableId="1474130332">
    <w:abstractNumId w:val="17"/>
  </w:num>
  <w:num w:numId="3" w16cid:durableId="1354107716">
    <w:abstractNumId w:val="4"/>
  </w:num>
  <w:num w:numId="4" w16cid:durableId="2101172051">
    <w:abstractNumId w:val="7"/>
  </w:num>
  <w:num w:numId="5" w16cid:durableId="2114471360">
    <w:abstractNumId w:val="21"/>
  </w:num>
  <w:num w:numId="6" w16cid:durableId="1689019609">
    <w:abstractNumId w:val="2"/>
  </w:num>
  <w:num w:numId="7" w16cid:durableId="2038655753">
    <w:abstractNumId w:val="10"/>
  </w:num>
  <w:num w:numId="8" w16cid:durableId="1729450909">
    <w:abstractNumId w:val="11"/>
  </w:num>
  <w:num w:numId="9" w16cid:durableId="202444566">
    <w:abstractNumId w:val="19"/>
  </w:num>
  <w:num w:numId="10" w16cid:durableId="1339425441">
    <w:abstractNumId w:val="9"/>
  </w:num>
  <w:num w:numId="11" w16cid:durableId="464734829">
    <w:abstractNumId w:val="3"/>
  </w:num>
  <w:num w:numId="12" w16cid:durableId="837038538">
    <w:abstractNumId w:val="8"/>
  </w:num>
  <w:num w:numId="13" w16cid:durableId="1100493293">
    <w:abstractNumId w:val="11"/>
  </w:num>
  <w:num w:numId="14" w16cid:durableId="566231058">
    <w:abstractNumId w:val="20"/>
  </w:num>
  <w:num w:numId="15" w16cid:durableId="1397895100">
    <w:abstractNumId w:val="5"/>
  </w:num>
  <w:num w:numId="16" w16cid:durableId="1583025562">
    <w:abstractNumId w:val="15"/>
  </w:num>
  <w:num w:numId="17" w16cid:durableId="290551773">
    <w:abstractNumId w:val="16"/>
  </w:num>
  <w:num w:numId="18" w16cid:durableId="72511618">
    <w:abstractNumId w:val="1"/>
  </w:num>
  <w:num w:numId="19" w16cid:durableId="332610579">
    <w:abstractNumId w:val="6"/>
  </w:num>
  <w:num w:numId="20" w16cid:durableId="789134263">
    <w:abstractNumId w:val="18"/>
  </w:num>
  <w:num w:numId="21" w16cid:durableId="1732607281">
    <w:abstractNumId w:val="14"/>
  </w:num>
  <w:num w:numId="22" w16cid:durableId="1971981450">
    <w:abstractNumId w:val="12"/>
  </w:num>
  <w:num w:numId="23" w16cid:durableId="25298271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o:colormru v:ext="edit" colors="#36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97"/>
    <w:rsid w:val="00003299"/>
    <w:rsid w:val="0001068D"/>
    <w:rsid w:val="000115D9"/>
    <w:rsid w:val="000115E9"/>
    <w:rsid w:val="00011E29"/>
    <w:rsid w:val="0001787B"/>
    <w:rsid w:val="00022720"/>
    <w:rsid w:val="00024D99"/>
    <w:rsid w:val="00027200"/>
    <w:rsid w:val="00030267"/>
    <w:rsid w:val="0003389E"/>
    <w:rsid w:val="00033B9F"/>
    <w:rsid w:val="00033E16"/>
    <w:rsid w:val="0003453B"/>
    <w:rsid w:val="00037E16"/>
    <w:rsid w:val="000405E0"/>
    <w:rsid w:val="000429B0"/>
    <w:rsid w:val="00045981"/>
    <w:rsid w:val="00051FEB"/>
    <w:rsid w:val="00052F27"/>
    <w:rsid w:val="00057398"/>
    <w:rsid w:val="0006257C"/>
    <w:rsid w:val="00065EAE"/>
    <w:rsid w:val="00066A5C"/>
    <w:rsid w:val="00071D35"/>
    <w:rsid w:val="0007480D"/>
    <w:rsid w:val="000762C2"/>
    <w:rsid w:val="00076DF1"/>
    <w:rsid w:val="00083E93"/>
    <w:rsid w:val="000870EC"/>
    <w:rsid w:val="00087294"/>
    <w:rsid w:val="000907F6"/>
    <w:rsid w:val="00090D30"/>
    <w:rsid w:val="00090EE5"/>
    <w:rsid w:val="00090F59"/>
    <w:rsid w:val="00094CE3"/>
    <w:rsid w:val="0009573E"/>
    <w:rsid w:val="000A2BFA"/>
    <w:rsid w:val="000A3EC4"/>
    <w:rsid w:val="000A68F6"/>
    <w:rsid w:val="000A7166"/>
    <w:rsid w:val="000B2AA7"/>
    <w:rsid w:val="000B32DD"/>
    <w:rsid w:val="000B3424"/>
    <w:rsid w:val="000B7BFF"/>
    <w:rsid w:val="000D07CC"/>
    <w:rsid w:val="000D5B8C"/>
    <w:rsid w:val="000E2983"/>
    <w:rsid w:val="000E3944"/>
    <w:rsid w:val="000E4DE5"/>
    <w:rsid w:val="000E5C91"/>
    <w:rsid w:val="000E61DB"/>
    <w:rsid w:val="000E6BA2"/>
    <w:rsid w:val="000F10B9"/>
    <w:rsid w:val="000F1A3D"/>
    <w:rsid w:val="000F1F1E"/>
    <w:rsid w:val="000F5ACF"/>
    <w:rsid w:val="001013B3"/>
    <w:rsid w:val="00102F6C"/>
    <w:rsid w:val="0011340A"/>
    <w:rsid w:val="00115481"/>
    <w:rsid w:val="001155EC"/>
    <w:rsid w:val="00115F10"/>
    <w:rsid w:val="0012244B"/>
    <w:rsid w:val="00124646"/>
    <w:rsid w:val="00127739"/>
    <w:rsid w:val="001304CA"/>
    <w:rsid w:val="0013396A"/>
    <w:rsid w:val="001346AF"/>
    <w:rsid w:val="00134CBB"/>
    <w:rsid w:val="00142A8F"/>
    <w:rsid w:val="0014432F"/>
    <w:rsid w:val="00151957"/>
    <w:rsid w:val="0015266C"/>
    <w:rsid w:val="001550BA"/>
    <w:rsid w:val="00155241"/>
    <w:rsid w:val="0016081F"/>
    <w:rsid w:val="00162E25"/>
    <w:rsid w:val="001638F4"/>
    <w:rsid w:val="0016710D"/>
    <w:rsid w:val="00167421"/>
    <w:rsid w:val="00167EB9"/>
    <w:rsid w:val="0017269D"/>
    <w:rsid w:val="00172EA7"/>
    <w:rsid w:val="00175609"/>
    <w:rsid w:val="00176614"/>
    <w:rsid w:val="00177E95"/>
    <w:rsid w:val="001839CF"/>
    <w:rsid w:val="001840CA"/>
    <w:rsid w:val="00186D52"/>
    <w:rsid w:val="00190688"/>
    <w:rsid w:val="001918F9"/>
    <w:rsid w:val="001A0DB5"/>
    <w:rsid w:val="001A264B"/>
    <w:rsid w:val="001A2F88"/>
    <w:rsid w:val="001A7A45"/>
    <w:rsid w:val="001B1EA8"/>
    <w:rsid w:val="001B31B0"/>
    <w:rsid w:val="001B5105"/>
    <w:rsid w:val="001B5EFA"/>
    <w:rsid w:val="001C23B6"/>
    <w:rsid w:val="001C468B"/>
    <w:rsid w:val="001C4F17"/>
    <w:rsid w:val="001C5ED2"/>
    <w:rsid w:val="001D2E23"/>
    <w:rsid w:val="001D33C4"/>
    <w:rsid w:val="001D368F"/>
    <w:rsid w:val="001D54DF"/>
    <w:rsid w:val="001D7C87"/>
    <w:rsid w:val="001E2613"/>
    <w:rsid w:val="001E4E53"/>
    <w:rsid w:val="001E54DA"/>
    <w:rsid w:val="001F1EAB"/>
    <w:rsid w:val="001F515A"/>
    <w:rsid w:val="0020143B"/>
    <w:rsid w:val="002030A6"/>
    <w:rsid w:val="0020353F"/>
    <w:rsid w:val="0020784F"/>
    <w:rsid w:val="00211EDF"/>
    <w:rsid w:val="00223336"/>
    <w:rsid w:val="0023564E"/>
    <w:rsid w:val="0023640C"/>
    <w:rsid w:val="00236EF7"/>
    <w:rsid w:val="002404C3"/>
    <w:rsid w:val="002434BC"/>
    <w:rsid w:val="0024568B"/>
    <w:rsid w:val="002504F1"/>
    <w:rsid w:val="00254D91"/>
    <w:rsid w:val="00254FEC"/>
    <w:rsid w:val="00256801"/>
    <w:rsid w:val="00260CBF"/>
    <w:rsid w:val="00262632"/>
    <w:rsid w:val="002650DF"/>
    <w:rsid w:val="0026753E"/>
    <w:rsid w:val="002716E6"/>
    <w:rsid w:val="0027389E"/>
    <w:rsid w:val="00273A62"/>
    <w:rsid w:val="00276AB6"/>
    <w:rsid w:val="00276E7F"/>
    <w:rsid w:val="00277C03"/>
    <w:rsid w:val="002816A1"/>
    <w:rsid w:val="002839A1"/>
    <w:rsid w:val="00285D2F"/>
    <w:rsid w:val="0028770A"/>
    <w:rsid w:val="002912BF"/>
    <w:rsid w:val="002A33D6"/>
    <w:rsid w:val="002A57F9"/>
    <w:rsid w:val="002A5D0A"/>
    <w:rsid w:val="002B15CD"/>
    <w:rsid w:val="002B38CA"/>
    <w:rsid w:val="002B504F"/>
    <w:rsid w:val="002B69C1"/>
    <w:rsid w:val="002C25F0"/>
    <w:rsid w:val="002C4719"/>
    <w:rsid w:val="002D059F"/>
    <w:rsid w:val="002D189F"/>
    <w:rsid w:val="002D1AF4"/>
    <w:rsid w:val="002D64A4"/>
    <w:rsid w:val="002D64CD"/>
    <w:rsid w:val="002E0739"/>
    <w:rsid w:val="002E6A1A"/>
    <w:rsid w:val="00300C3C"/>
    <w:rsid w:val="00300D23"/>
    <w:rsid w:val="00300E27"/>
    <w:rsid w:val="00301735"/>
    <w:rsid w:val="0030412D"/>
    <w:rsid w:val="00305B80"/>
    <w:rsid w:val="00314B5B"/>
    <w:rsid w:val="00321B08"/>
    <w:rsid w:val="00330D00"/>
    <w:rsid w:val="00333D49"/>
    <w:rsid w:val="0033473E"/>
    <w:rsid w:val="00341282"/>
    <w:rsid w:val="003427C8"/>
    <w:rsid w:val="003459C9"/>
    <w:rsid w:val="00352662"/>
    <w:rsid w:val="003546D7"/>
    <w:rsid w:val="00354D97"/>
    <w:rsid w:val="003554CA"/>
    <w:rsid w:val="003620F2"/>
    <w:rsid w:val="00363852"/>
    <w:rsid w:val="0036463E"/>
    <w:rsid w:val="00364752"/>
    <w:rsid w:val="00371DF4"/>
    <w:rsid w:val="00374D3E"/>
    <w:rsid w:val="0037561E"/>
    <w:rsid w:val="003817BC"/>
    <w:rsid w:val="00392280"/>
    <w:rsid w:val="0039405C"/>
    <w:rsid w:val="003946C4"/>
    <w:rsid w:val="003A4202"/>
    <w:rsid w:val="003A65CA"/>
    <w:rsid w:val="003A6E8C"/>
    <w:rsid w:val="003B100E"/>
    <w:rsid w:val="003B14CB"/>
    <w:rsid w:val="003B617F"/>
    <w:rsid w:val="003C0A18"/>
    <w:rsid w:val="003C2C6F"/>
    <w:rsid w:val="003C46BD"/>
    <w:rsid w:val="003C5C68"/>
    <w:rsid w:val="003D4ECC"/>
    <w:rsid w:val="003D7102"/>
    <w:rsid w:val="003E1096"/>
    <w:rsid w:val="003E12D0"/>
    <w:rsid w:val="003E2D02"/>
    <w:rsid w:val="003E3D2C"/>
    <w:rsid w:val="003E5D73"/>
    <w:rsid w:val="003F276D"/>
    <w:rsid w:val="003F386A"/>
    <w:rsid w:val="003F4869"/>
    <w:rsid w:val="0040082F"/>
    <w:rsid w:val="00402290"/>
    <w:rsid w:val="004038B2"/>
    <w:rsid w:val="004065A8"/>
    <w:rsid w:val="00406F66"/>
    <w:rsid w:val="00406FB5"/>
    <w:rsid w:val="004101D8"/>
    <w:rsid w:val="00415851"/>
    <w:rsid w:val="00420F22"/>
    <w:rsid w:val="0042141B"/>
    <w:rsid w:val="00421F12"/>
    <w:rsid w:val="00426025"/>
    <w:rsid w:val="0043037B"/>
    <w:rsid w:val="00432CDD"/>
    <w:rsid w:val="00433D4D"/>
    <w:rsid w:val="00434301"/>
    <w:rsid w:val="00434FE5"/>
    <w:rsid w:val="00437962"/>
    <w:rsid w:val="00437D97"/>
    <w:rsid w:val="00441D5E"/>
    <w:rsid w:val="004426C7"/>
    <w:rsid w:val="00442777"/>
    <w:rsid w:val="00444559"/>
    <w:rsid w:val="0044527C"/>
    <w:rsid w:val="0044761D"/>
    <w:rsid w:val="0045507B"/>
    <w:rsid w:val="004570DA"/>
    <w:rsid w:val="00465EFE"/>
    <w:rsid w:val="004700CF"/>
    <w:rsid w:val="004720D5"/>
    <w:rsid w:val="00474D99"/>
    <w:rsid w:val="00474F7F"/>
    <w:rsid w:val="00475947"/>
    <w:rsid w:val="0047609A"/>
    <w:rsid w:val="00481B7E"/>
    <w:rsid w:val="00481D6E"/>
    <w:rsid w:val="00482687"/>
    <w:rsid w:val="004836B0"/>
    <w:rsid w:val="004843B2"/>
    <w:rsid w:val="00492A1B"/>
    <w:rsid w:val="00497537"/>
    <w:rsid w:val="004A6DA2"/>
    <w:rsid w:val="004A7121"/>
    <w:rsid w:val="004B0D31"/>
    <w:rsid w:val="004B146C"/>
    <w:rsid w:val="004B46E5"/>
    <w:rsid w:val="004B511F"/>
    <w:rsid w:val="004B6AC2"/>
    <w:rsid w:val="004B7BFF"/>
    <w:rsid w:val="004C084C"/>
    <w:rsid w:val="004C265F"/>
    <w:rsid w:val="004C40C8"/>
    <w:rsid w:val="004C6171"/>
    <w:rsid w:val="004D245C"/>
    <w:rsid w:val="004D2B74"/>
    <w:rsid w:val="004D4E42"/>
    <w:rsid w:val="004D5C8B"/>
    <w:rsid w:val="004D5E17"/>
    <w:rsid w:val="004D64FD"/>
    <w:rsid w:val="004D6D8E"/>
    <w:rsid w:val="004E101D"/>
    <w:rsid w:val="004E1349"/>
    <w:rsid w:val="004E1590"/>
    <w:rsid w:val="004E29EC"/>
    <w:rsid w:val="004E3AF3"/>
    <w:rsid w:val="004E4AEE"/>
    <w:rsid w:val="004E4DF7"/>
    <w:rsid w:val="004E69CC"/>
    <w:rsid w:val="004E70FB"/>
    <w:rsid w:val="004E7A45"/>
    <w:rsid w:val="004E7DBA"/>
    <w:rsid w:val="00501687"/>
    <w:rsid w:val="005018D4"/>
    <w:rsid w:val="00501CFE"/>
    <w:rsid w:val="00501D9C"/>
    <w:rsid w:val="005030B7"/>
    <w:rsid w:val="005035AB"/>
    <w:rsid w:val="0050368C"/>
    <w:rsid w:val="0050561C"/>
    <w:rsid w:val="00507B8A"/>
    <w:rsid w:val="0051265B"/>
    <w:rsid w:val="005171B2"/>
    <w:rsid w:val="0052022F"/>
    <w:rsid w:val="00520354"/>
    <w:rsid w:val="00520D3C"/>
    <w:rsid w:val="0052128B"/>
    <w:rsid w:val="005219C2"/>
    <w:rsid w:val="00521E63"/>
    <w:rsid w:val="00523E80"/>
    <w:rsid w:val="005249DB"/>
    <w:rsid w:val="00536B3A"/>
    <w:rsid w:val="00542DB8"/>
    <w:rsid w:val="005440BE"/>
    <w:rsid w:val="00546B87"/>
    <w:rsid w:val="005542EB"/>
    <w:rsid w:val="00555984"/>
    <w:rsid w:val="00563254"/>
    <w:rsid w:val="005673C1"/>
    <w:rsid w:val="00571106"/>
    <w:rsid w:val="00571775"/>
    <w:rsid w:val="00577533"/>
    <w:rsid w:val="00581593"/>
    <w:rsid w:val="00581FA6"/>
    <w:rsid w:val="005852FE"/>
    <w:rsid w:val="00586F0A"/>
    <w:rsid w:val="00591228"/>
    <w:rsid w:val="00592F8C"/>
    <w:rsid w:val="00594937"/>
    <w:rsid w:val="005B16B0"/>
    <w:rsid w:val="005B1DE0"/>
    <w:rsid w:val="005C3509"/>
    <w:rsid w:val="005C3BD7"/>
    <w:rsid w:val="005C4DAF"/>
    <w:rsid w:val="005C6C93"/>
    <w:rsid w:val="005C7ACE"/>
    <w:rsid w:val="005D0DC8"/>
    <w:rsid w:val="005E0457"/>
    <w:rsid w:val="005E279A"/>
    <w:rsid w:val="005E330C"/>
    <w:rsid w:val="005E51D5"/>
    <w:rsid w:val="005F0FB1"/>
    <w:rsid w:val="005F1721"/>
    <w:rsid w:val="005F2070"/>
    <w:rsid w:val="005F239E"/>
    <w:rsid w:val="005F5278"/>
    <w:rsid w:val="005F58D2"/>
    <w:rsid w:val="005F60E2"/>
    <w:rsid w:val="006001CF"/>
    <w:rsid w:val="00607495"/>
    <w:rsid w:val="00610C6F"/>
    <w:rsid w:val="00612C8F"/>
    <w:rsid w:val="00613FED"/>
    <w:rsid w:val="00614F72"/>
    <w:rsid w:val="006243F2"/>
    <w:rsid w:val="00625130"/>
    <w:rsid w:val="006274E8"/>
    <w:rsid w:val="00632031"/>
    <w:rsid w:val="00634AC5"/>
    <w:rsid w:val="00634C03"/>
    <w:rsid w:val="00635687"/>
    <w:rsid w:val="00635C30"/>
    <w:rsid w:val="00635D62"/>
    <w:rsid w:val="006406DC"/>
    <w:rsid w:val="0064077E"/>
    <w:rsid w:val="006416C0"/>
    <w:rsid w:val="00643731"/>
    <w:rsid w:val="006476CF"/>
    <w:rsid w:val="0065121E"/>
    <w:rsid w:val="00651A76"/>
    <w:rsid w:val="00662F2C"/>
    <w:rsid w:val="00665F9C"/>
    <w:rsid w:val="00667666"/>
    <w:rsid w:val="006819F4"/>
    <w:rsid w:val="00681F4E"/>
    <w:rsid w:val="006832E4"/>
    <w:rsid w:val="006945D4"/>
    <w:rsid w:val="00694EE3"/>
    <w:rsid w:val="006A328F"/>
    <w:rsid w:val="006A39DE"/>
    <w:rsid w:val="006A7723"/>
    <w:rsid w:val="006B5CCE"/>
    <w:rsid w:val="006B7EFD"/>
    <w:rsid w:val="006C326E"/>
    <w:rsid w:val="006C49B0"/>
    <w:rsid w:val="006D15DC"/>
    <w:rsid w:val="006D16B1"/>
    <w:rsid w:val="006D23E2"/>
    <w:rsid w:val="006D50BE"/>
    <w:rsid w:val="006D55F9"/>
    <w:rsid w:val="006E01FC"/>
    <w:rsid w:val="006E0F0E"/>
    <w:rsid w:val="006E1810"/>
    <w:rsid w:val="006E4A88"/>
    <w:rsid w:val="006E7DCF"/>
    <w:rsid w:val="006F0191"/>
    <w:rsid w:val="006F1BCA"/>
    <w:rsid w:val="006F2A6C"/>
    <w:rsid w:val="006F381A"/>
    <w:rsid w:val="006F398C"/>
    <w:rsid w:val="006F4EA0"/>
    <w:rsid w:val="006F7F52"/>
    <w:rsid w:val="007023CD"/>
    <w:rsid w:val="0070396E"/>
    <w:rsid w:val="0071097E"/>
    <w:rsid w:val="0071218A"/>
    <w:rsid w:val="00712C78"/>
    <w:rsid w:val="007130D1"/>
    <w:rsid w:val="00713AB3"/>
    <w:rsid w:val="00715ABE"/>
    <w:rsid w:val="007203D3"/>
    <w:rsid w:val="00720724"/>
    <w:rsid w:val="00721D0B"/>
    <w:rsid w:val="00724F12"/>
    <w:rsid w:val="0073155F"/>
    <w:rsid w:val="00733A70"/>
    <w:rsid w:val="00740472"/>
    <w:rsid w:val="00744188"/>
    <w:rsid w:val="00744B7B"/>
    <w:rsid w:val="007459E1"/>
    <w:rsid w:val="007467A1"/>
    <w:rsid w:val="00746C9E"/>
    <w:rsid w:val="007475F9"/>
    <w:rsid w:val="00750D61"/>
    <w:rsid w:val="00751144"/>
    <w:rsid w:val="00751E1E"/>
    <w:rsid w:val="00753C6C"/>
    <w:rsid w:val="00754CA4"/>
    <w:rsid w:val="00755F68"/>
    <w:rsid w:val="0075735E"/>
    <w:rsid w:val="00760FA0"/>
    <w:rsid w:val="00761505"/>
    <w:rsid w:val="007629C5"/>
    <w:rsid w:val="0076430D"/>
    <w:rsid w:val="007649EC"/>
    <w:rsid w:val="00764AB5"/>
    <w:rsid w:val="00766C84"/>
    <w:rsid w:val="0077136B"/>
    <w:rsid w:val="00771699"/>
    <w:rsid w:val="007760BC"/>
    <w:rsid w:val="00780343"/>
    <w:rsid w:val="00781251"/>
    <w:rsid w:val="0078401C"/>
    <w:rsid w:val="00784385"/>
    <w:rsid w:val="007875BA"/>
    <w:rsid w:val="007909A6"/>
    <w:rsid w:val="00790C12"/>
    <w:rsid w:val="0079327B"/>
    <w:rsid w:val="0079760F"/>
    <w:rsid w:val="007A026C"/>
    <w:rsid w:val="007A0B84"/>
    <w:rsid w:val="007A3216"/>
    <w:rsid w:val="007A37DF"/>
    <w:rsid w:val="007A428D"/>
    <w:rsid w:val="007B41F4"/>
    <w:rsid w:val="007C0197"/>
    <w:rsid w:val="007C14FB"/>
    <w:rsid w:val="007C29BB"/>
    <w:rsid w:val="007C67F3"/>
    <w:rsid w:val="007C6EDF"/>
    <w:rsid w:val="007C6FA6"/>
    <w:rsid w:val="007C7500"/>
    <w:rsid w:val="007D00CB"/>
    <w:rsid w:val="007D0F25"/>
    <w:rsid w:val="007D1C42"/>
    <w:rsid w:val="007D24F8"/>
    <w:rsid w:val="007E1C55"/>
    <w:rsid w:val="007E3569"/>
    <w:rsid w:val="007E57F6"/>
    <w:rsid w:val="007E6126"/>
    <w:rsid w:val="007F01CE"/>
    <w:rsid w:val="007F3CEB"/>
    <w:rsid w:val="00803D08"/>
    <w:rsid w:val="00805309"/>
    <w:rsid w:val="00806592"/>
    <w:rsid w:val="00806B98"/>
    <w:rsid w:val="008122F7"/>
    <w:rsid w:val="008139F0"/>
    <w:rsid w:val="00816552"/>
    <w:rsid w:val="00817C27"/>
    <w:rsid w:val="00820692"/>
    <w:rsid w:val="0082201F"/>
    <w:rsid w:val="008234E2"/>
    <w:rsid w:val="00823D1A"/>
    <w:rsid w:val="00827147"/>
    <w:rsid w:val="00830FCF"/>
    <w:rsid w:val="00830FD7"/>
    <w:rsid w:val="008325C9"/>
    <w:rsid w:val="00832F52"/>
    <w:rsid w:val="00833EF8"/>
    <w:rsid w:val="00836FD8"/>
    <w:rsid w:val="00840AC8"/>
    <w:rsid w:val="00841CAD"/>
    <w:rsid w:val="00843972"/>
    <w:rsid w:val="00843AC2"/>
    <w:rsid w:val="008441B9"/>
    <w:rsid w:val="0084773D"/>
    <w:rsid w:val="008503FE"/>
    <w:rsid w:val="00851470"/>
    <w:rsid w:val="00851C01"/>
    <w:rsid w:val="00854E8F"/>
    <w:rsid w:val="00855DD9"/>
    <w:rsid w:val="0086137A"/>
    <w:rsid w:val="00861D87"/>
    <w:rsid w:val="00862FFE"/>
    <w:rsid w:val="00865B78"/>
    <w:rsid w:val="0087131F"/>
    <w:rsid w:val="00872AAD"/>
    <w:rsid w:val="00872FE3"/>
    <w:rsid w:val="0087485D"/>
    <w:rsid w:val="00877329"/>
    <w:rsid w:val="0088386B"/>
    <w:rsid w:val="008840BB"/>
    <w:rsid w:val="00886C45"/>
    <w:rsid w:val="00890E9B"/>
    <w:rsid w:val="0089479E"/>
    <w:rsid w:val="00895E46"/>
    <w:rsid w:val="00895FB1"/>
    <w:rsid w:val="008966AD"/>
    <w:rsid w:val="008A4BE7"/>
    <w:rsid w:val="008A7FED"/>
    <w:rsid w:val="008B0303"/>
    <w:rsid w:val="008B2B21"/>
    <w:rsid w:val="008B58B8"/>
    <w:rsid w:val="008D20F3"/>
    <w:rsid w:val="008D2B4A"/>
    <w:rsid w:val="008D50A3"/>
    <w:rsid w:val="008E0582"/>
    <w:rsid w:val="008E0884"/>
    <w:rsid w:val="008E19E9"/>
    <w:rsid w:val="008E2001"/>
    <w:rsid w:val="008E73F9"/>
    <w:rsid w:val="008F04B6"/>
    <w:rsid w:val="008F6CB9"/>
    <w:rsid w:val="009007BC"/>
    <w:rsid w:val="0090231E"/>
    <w:rsid w:val="00903D52"/>
    <w:rsid w:val="009046F0"/>
    <w:rsid w:val="00906CE6"/>
    <w:rsid w:val="0090757C"/>
    <w:rsid w:val="0091054E"/>
    <w:rsid w:val="009132E7"/>
    <w:rsid w:val="00913BA3"/>
    <w:rsid w:val="009140FA"/>
    <w:rsid w:val="0091425E"/>
    <w:rsid w:val="00927578"/>
    <w:rsid w:val="00933B69"/>
    <w:rsid w:val="00933D6C"/>
    <w:rsid w:val="0093434E"/>
    <w:rsid w:val="00935AA8"/>
    <w:rsid w:val="009411BB"/>
    <w:rsid w:val="00950601"/>
    <w:rsid w:val="0095167E"/>
    <w:rsid w:val="00951B37"/>
    <w:rsid w:val="0095272B"/>
    <w:rsid w:val="00952DE8"/>
    <w:rsid w:val="00953093"/>
    <w:rsid w:val="0095386E"/>
    <w:rsid w:val="00954C5E"/>
    <w:rsid w:val="00955851"/>
    <w:rsid w:val="00956A4B"/>
    <w:rsid w:val="00960367"/>
    <w:rsid w:val="009609C5"/>
    <w:rsid w:val="00960C6C"/>
    <w:rsid w:val="00962704"/>
    <w:rsid w:val="009733E4"/>
    <w:rsid w:val="0097527F"/>
    <w:rsid w:val="0097582D"/>
    <w:rsid w:val="009815AF"/>
    <w:rsid w:val="009825E3"/>
    <w:rsid w:val="009852E2"/>
    <w:rsid w:val="00986386"/>
    <w:rsid w:val="0098670F"/>
    <w:rsid w:val="009867BF"/>
    <w:rsid w:val="0098779D"/>
    <w:rsid w:val="00990804"/>
    <w:rsid w:val="00991608"/>
    <w:rsid w:val="009926C4"/>
    <w:rsid w:val="00993598"/>
    <w:rsid w:val="00994801"/>
    <w:rsid w:val="009954EF"/>
    <w:rsid w:val="00995938"/>
    <w:rsid w:val="009960AE"/>
    <w:rsid w:val="00997115"/>
    <w:rsid w:val="009A0BE0"/>
    <w:rsid w:val="009A37D9"/>
    <w:rsid w:val="009A3D66"/>
    <w:rsid w:val="009B2D4B"/>
    <w:rsid w:val="009B2E78"/>
    <w:rsid w:val="009B4CC9"/>
    <w:rsid w:val="009B59F4"/>
    <w:rsid w:val="009C014D"/>
    <w:rsid w:val="009C3B6C"/>
    <w:rsid w:val="009C57C6"/>
    <w:rsid w:val="009C68BA"/>
    <w:rsid w:val="009C6D73"/>
    <w:rsid w:val="009D0D6F"/>
    <w:rsid w:val="009D2AEF"/>
    <w:rsid w:val="009D421C"/>
    <w:rsid w:val="009D4C12"/>
    <w:rsid w:val="009D6ADC"/>
    <w:rsid w:val="009E0FC0"/>
    <w:rsid w:val="009E315E"/>
    <w:rsid w:val="009E35B0"/>
    <w:rsid w:val="009F0E4F"/>
    <w:rsid w:val="009F5259"/>
    <w:rsid w:val="009F6413"/>
    <w:rsid w:val="009F782A"/>
    <w:rsid w:val="00A00043"/>
    <w:rsid w:val="00A00641"/>
    <w:rsid w:val="00A05D6E"/>
    <w:rsid w:val="00A114F3"/>
    <w:rsid w:val="00A118BC"/>
    <w:rsid w:val="00A224CB"/>
    <w:rsid w:val="00A239EF"/>
    <w:rsid w:val="00A2632E"/>
    <w:rsid w:val="00A3152D"/>
    <w:rsid w:val="00A413BE"/>
    <w:rsid w:val="00A52071"/>
    <w:rsid w:val="00A614D0"/>
    <w:rsid w:val="00A63CC1"/>
    <w:rsid w:val="00A63D96"/>
    <w:rsid w:val="00A65D5F"/>
    <w:rsid w:val="00A67DFD"/>
    <w:rsid w:val="00A7360F"/>
    <w:rsid w:val="00A73795"/>
    <w:rsid w:val="00A746F9"/>
    <w:rsid w:val="00A74EC7"/>
    <w:rsid w:val="00A74F0E"/>
    <w:rsid w:val="00A77104"/>
    <w:rsid w:val="00A83772"/>
    <w:rsid w:val="00A847E7"/>
    <w:rsid w:val="00A861D1"/>
    <w:rsid w:val="00A90806"/>
    <w:rsid w:val="00A933E6"/>
    <w:rsid w:val="00A978B1"/>
    <w:rsid w:val="00A97E3F"/>
    <w:rsid w:val="00A97E68"/>
    <w:rsid w:val="00AA197A"/>
    <w:rsid w:val="00AA1CB3"/>
    <w:rsid w:val="00AA2BE0"/>
    <w:rsid w:val="00AA5654"/>
    <w:rsid w:val="00AA6C2D"/>
    <w:rsid w:val="00AB1FA2"/>
    <w:rsid w:val="00AB2559"/>
    <w:rsid w:val="00AB2940"/>
    <w:rsid w:val="00AB5361"/>
    <w:rsid w:val="00AB79AE"/>
    <w:rsid w:val="00AC07A3"/>
    <w:rsid w:val="00AC0975"/>
    <w:rsid w:val="00AC1F6D"/>
    <w:rsid w:val="00AC338B"/>
    <w:rsid w:val="00AC4AF6"/>
    <w:rsid w:val="00AD025A"/>
    <w:rsid w:val="00AD2BD3"/>
    <w:rsid w:val="00AD6DFA"/>
    <w:rsid w:val="00B07132"/>
    <w:rsid w:val="00B07486"/>
    <w:rsid w:val="00B131B6"/>
    <w:rsid w:val="00B15978"/>
    <w:rsid w:val="00B17B16"/>
    <w:rsid w:val="00B2193D"/>
    <w:rsid w:val="00B220D7"/>
    <w:rsid w:val="00B32A5C"/>
    <w:rsid w:val="00B3675E"/>
    <w:rsid w:val="00B4237C"/>
    <w:rsid w:val="00B42943"/>
    <w:rsid w:val="00B44A2A"/>
    <w:rsid w:val="00B4560A"/>
    <w:rsid w:val="00B46A39"/>
    <w:rsid w:val="00B47BB2"/>
    <w:rsid w:val="00B5129F"/>
    <w:rsid w:val="00B558ED"/>
    <w:rsid w:val="00B55BB7"/>
    <w:rsid w:val="00B56A1B"/>
    <w:rsid w:val="00B56F52"/>
    <w:rsid w:val="00B66D97"/>
    <w:rsid w:val="00B71E09"/>
    <w:rsid w:val="00B733A7"/>
    <w:rsid w:val="00B7373C"/>
    <w:rsid w:val="00B754D2"/>
    <w:rsid w:val="00B77109"/>
    <w:rsid w:val="00B772F6"/>
    <w:rsid w:val="00B77984"/>
    <w:rsid w:val="00B83EA4"/>
    <w:rsid w:val="00B84A00"/>
    <w:rsid w:val="00B93864"/>
    <w:rsid w:val="00B93E60"/>
    <w:rsid w:val="00B9490F"/>
    <w:rsid w:val="00B95BDF"/>
    <w:rsid w:val="00BA03DF"/>
    <w:rsid w:val="00BA0949"/>
    <w:rsid w:val="00BA50F1"/>
    <w:rsid w:val="00BB0A37"/>
    <w:rsid w:val="00BB10A8"/>
    <w:rsid w:val="00BB5A92"/>
    <w:rsid w:val="00BC70AC"/>
    <w:rsid w:val="00BC7B10"/>
    <w:rsid w:val="00BD02F2"/>
    <w:rsid w:val="00BD1EF6"/>
    <w:rsid w:val="00BD29ED"/>
    <w:rsid w:val="00BD7309"/>
    <w:rsid w:val="00BE161F"/>
    <w:rsid w:val="00BE365C"/>
    <w:rsid w:val="00BE7A6A"/>
    <w:rsid w:val="00BF14E1"/>
    <w:rsid w:val="00BF4DF3"/>
    <w:rsid w:val="00C01D99"/>
    <w:rsid w:val="00C049A4"/>
    <w:rsid w:val="00C04FBD"/>
    <w:rsid w:val="00C1054D"/>
    <w:rsid w:val="00C10CB3"/>
    <w:rsid w:val="00C13482"/>
    <w:rsid w:val="00C14CC4"/>
    <w:rsid w:val="00C179CE"/>
    <w:rsid w:val="00C226D3"/>
    <w:rsid w:val="00C26759"/>
    <w:rsid w:val="00C31283"/>
    <w:rsid w:val="00C31A15"/>
    <w:rsid w:val="00C41184"/>
    <w:rsid w:val="00C4554E"/>
    <w:rsid w:val="00C45ECC"/>
    <w:rsid w:val="00C570C9"/>
    <w:rsid w:val="00C60270"/>
    <w:rsid w:val="00C613AB"/>
    <w:rsid w:val="00C62812"/>
    <w:rsid w:val="00C7136B"/>
    <w:rsid w:val="00C7265C"/>
    <w:rsid w:val="00C72FA6"/>
    <w:rsid w:val="00C7400A"/>
    <w:rsid w:val="00C878D1"/>
    <w:rsid w:val="00C9094A"/>
    <w:rsid w:val="00C90EB1"/>
    <w:rsid w:val="00C91BB0"/>
    <w:rsid w:val="00C93E5D"/>
    <w:rsid w:val="00CA49CB"/>
    <w:rsid w:val="00CA53B8"/>
    <w:rsid w:val="00CA74F4"/>
    <w:rsid w:val="00CB1D52"/>
    <w:rsid w:val="00CB206A"/>
    <w:rsid w:val="00CB3ED1"/>
    <w:rsid w:val="00CC0B8B"/>
    <w:rsid w:val="00CC2AC0"/>
    <w:rsid w:val="00CC3526"/>
    <w:rsid w:val="00CC6C06"/>
    <w:rsid w:val="00CD34EB"/>
    <w:rsid w:val="00CD5DA9"/>
    <w:rsid w:val="00CD6B43"/>
    <w:rsid w:val="00CD7035"/>
    <w:rsid w:val="00CE1D64"/>
    <w:rsid w:val="00CE33FF"/>
    <w:rsid w:val="00CE58FF"/>
    <w:rsid w:val="00CF189D"/>
    <w:rsid w:val="00D01896"/>
    <w:rsid w:val="00D01F81"/>
    <w:rsid w:val="00D0303E"/>
    <w:rsid w:val="00D07DA7"/>
    <w:rsid w:val="00D1439E"/>
    <w:rsid w:val="00D14E31"/>
    <w:rsid w:val="00D16071"/>
    <w:rsid w:val="00D2377A"/>
    <w:rsid w:val="00D26EDA"/>
    <w:rsid w:val="00D320AA"/>
    <w:rsid w:val="00D32183"/>
    <w:rsid w:val="00D321AD"/>
    <w:rsid w:val="00D3430B"/>
    <w:rsid w:val="00D40E0E"/>
    <w:rsid w:val="00D4179B"/>
    <w:rsid w:val="00D41FF6"/>
    <w:rsid w:val="00D47BF9"/>
    <w:rsid w:val="00D56D8C"/>
    <w:rsid w:val="00D638A9"/>
    <w:rsid w:val="00D664F1"/>
    <w:rsid w:val="00D675D8"/>
    <w:rsid w:val="00D71533"/>
    <w:rsid w:val="00D726D7"/>
    <w:rsid w:val="00D743DE"/>
    <w:rsid w:val="00D75BA0"/>
    <w:rsid w:val="00D769BD"/>
    <w:rsid w:val="00D771B1"/>
    <w:rsid w:val="00D80A42"/>
    <w:rsid w:val="00D85739"/>
    <w:rsid w:val="00DA0B8A"/>
    <w:rsid w:val="00DA0EDC"/>
    <w:rsid w:val="00DA22FD"/>
    <w:rsid w:val="00DA58F1"/>
    <w:rsid w:val="00DA5DCD"/>
    <w:rsid w:val="00DB1E04"/>
    <w:rsid w:val="00DB2E29"/>
    <w:rsid w:val="00DB3DDF"/>
    <w:rsid w:val="00DB6B94"/>
    <w:rsid w:val="00DB6C10"/>
    <w:rsid w:val="00DC0B40"/>
    <w:rsid w:val="00DC0D7A"/>
    <w:rsid w:val="00DC0FBC"/>
    <w:rsid w:val="00DC407A"/>
    <w:rsid w:val="00DC4A2B"/>
    <w:rsid w:val="00DC6516"/>
    <w:rsid w:val="00DD12B9"/>
    <w:rsid w:val="00DD12E1"/>
    <w:rsid w:val="00DD3CB5"/>
    <w:rsid w:val="00DD4806"/>
    <w:rsid w:val="00DE08AD"/>
    <w:rsid w:val="00DE258A"/>
    <w:rsid w:val="00DE46C5"/>
    <w:rsid w:val="00DE6287"/>
    <w:rsid w:val="00DE7930"/>
    <w:rsid w:val="00DF1F55"/>
    <w:rsid w:val="00DF2229"/>
    <w:rsid w:val="00E0180B"/>
    <w:rsid w:val="00E02BF7"/>
    <w:rsid w:val="00E03FF3"/>
    <w:rsid w:val="00E112C7"/>
    <w:rsid w:val="00E136AC"/>
    <w:rsid w:val="00E149EE"/>
    <w:rsid w:val="00E15EDD"/>
    <w:rsid w:val="00E163B5"/>
    <w:rsid w:val="00E16615"/>
    <w:rsid w:val="00E16E27"/>
    <w:rsid w:val="00E210CE"/>
    <w:rsid w:val="00E23247"/>
    <w:rsid w:val="00E334AA"/>
    <w:rsid w:val="00E339C0"/>
    <w:rsid w:val="00E40A56"/>
    <w:rsid w:val="00E44212"/>
    <w:rsid w:val="00E514A6"/>
    <w:rsid w:val="00E51783"/>
    <w:rsid w:val="00E51ECB"/>
    <w:rsid w:val="00E55D65"/>
    <w:rsid w:val="00E60B53"/>
    <w:rsid w:val="00E623BE"/>
    <w:rsid w:val="00E637DB"/>
    <w:rsid w:val="00E656CD"/>
    <w:rsid w:val="00E65DFC"/>
    <w:rsid w:val="00E67F34"/>
    <w:rsid w:val="00E71305"/>
    <w:rsid w:val="00E73481"/>
    <w:rsid w:val="00E742E1"/>
    <w:rsid w:val="00E758CE"/>
    <w:rsid w:val="00E7683B"/>
    <w:rsid w:val="00E76F4C"/>
    <w:rsid w:val="00E77674"/>
    <w:rsid w:val="00E77BFE"/>
    <w:rsid w:val="00E858EC"/>
    <w:rsid w:val="00E877D3"/>
    <w:rsid w:val="00E87E38"/>
    <w:rsid w:val="00E953B7"/>
    <w:rsid w:val="00E97B8B"/>
    <w:rsid w:val="00EA25A0"/>
    <w:rsid w:val="00EA664A"/>
    <w:rsid w:val="00EA7EC5"/>
    <w:rsid w:val="00EB0352"/>
    <w:rsid w:val="00EB08DF"/>
    <w:rsid w:val="00EB31DB"/>
    <w:rsid w:val="00EB55EE"/>
    <w:rsid w:val="00EB6137"/>
    <w:rsid w:val="00EB6515"/>
    <w:rsid w:val="00EB6AE4"/>
    <w:rsid w:val="00EB70B4"/>
    <w:rsid w:val="00EB77FC"/>
    <w:rsid w:val="00EC282B"/>
    <w:rsid w:val="00EC5838"/>
    <w:rsid w:val="00ED0EAC"/>
    <w:rsid w:val="00ED1568"/>
    <w:rsid w:val="00ED7329"/>
    <w:rsid w:val="00EE0C65"/>
    <w:rsid w:val="00EE64A7"/>
    <w:rsid w:val="00EE71BC"/>
    <w:rsid w:val="00EE7F3D"/>
    <w:rsid w:val="00EF023E"/>
    <w:rsid w:val="00EF2DC8"/>
    <w:rsid w:val="00EF4162"/>
    <w:rsid w:val="00F0045A"/>
    <w:rsid w:val="00F03517"/>
    <w:rsid w:val="00F06AAE"/>
    <w:rsid w:val="00F074A2"/>
    <w:rsid w:val="00F12B03"/>
    <w:rsid w:val="00F13D0E"/>
    <w:rsid w:val="00F215DF"/>
    <w:rsid w:val="00F2269E"/>
    <w:rsid w:val="00F24D95"/>
    <w:rsid w:val="00F27C8C"/>
    <w:rsid w:val="00F31D75"/>
    <w:rsid w:val="00F32191"/>
    <w:rsid w:val="00F35DBD"/>
    <w:rsid w:val="00F36FA1"/>
    <w:rsid w:val="00F4062F"/>
    <w:rsid w:val="00F432DB"/>
    <w:rsid w:val="00F437B9"/>
    <w:rsid w:val="00F43FAF"/>
    <w:rsid w:val="00F4496E"/>
    <w:rsid w:val="00F51F6D"/>
    <w:rsid w:val="00F52220"/>
    <w:rsid w:val="00F542FB"/>
    <w:rsid w:val="00F54E52"/>
    <w:rsid w:val="00F54F28"/>
    <w:rsid w:val="00F567E3"/>
    <w:rsid w:val="00F641C7"/>
    <w:rsid w:val="00F65680"/>
    <w:rsid w:val="00F66142"/>
    <w:rsid w:val="00F74503"/>
    <w:rsid w:val="00F754F5"/>
    <w:rsid w:val="00F81795"/>
    <w:rsid w:val="00F81E27"/>
    <w:rsid w:val="00F853E7"/>
    <w:rsid w:val="00F85998"/>
    <w:rsid w:val="00F91AED"/>
    <w:rsid w:val="00F94A0C"/>
    <w:rsid w:val="00F9706D"/>
    <w:rsid w:val="00F97FB0"/>
    <w:rsid w:val="00FA1996"/>
    <w:rsid w:val="00FA2A82"/>
    <w:rsid w:val="00FA6A24"/>
    <w:rsid w:val="00FA7469"/>
    <w:rsid w:val="00FA7F0F"/>
    <w:rsid w:val="00FB329B"/>
    <w:rsid w:val="00FB6D75"/>
    <w:rsid w:val="00FB7EFF"/>
    <w:rsid w:val="00FC0B53"/>
    <w:rsid w:val="00FC0C16"/>
    <w:rsid w:val="00FC278A"/>
    <w:rsid w:val="00FC45C9"/>
    <w:rsid w:val="00FC49CE"/>
    <w:rsid w:val="00FC6C51"/>
    <w:rsid w:val="00FD2903"/>
    <w:rsid w:val="00FD3BC9"/>
    <w:rsid w:val="00FD44B4"/>
    <w:rsid w:val="00FD6F04"/>
    <w:rsid w:val="00FE232A"/>
    <w:rsid w:val="00FE27D8"/>
    <w:rsid w:val="00FF15FD"/>
    <w:rsid w:val="0E42EA5B"/>
    <w:rsid w:val="0F1594FE"/>
    <w:rsid w:val="30127D81"/>
    <w:rsid w:val="3624CEA9"/>
    <w:rsid w:val="4BE8FE2C"/>
    <w:rsid w:val="687039DC"/>
    <w:rsid w:val="6AB48442"/>
    <w:rsid w:val="7B6BD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369"/>
    </o:shapedefaults>
    <o:shapelayout v:ext="edit">
      <o:idmap v:ext="edit" data="1"/>
    </o:shapelayout>
  </w:shapeDefaults>
  <w:doNotEmbedSmartTags/>
  <w:decimalSymbol w:val="."/>
  <w:listSeparator w:val=","/>
  <w14:docId w14:val="427F5783"/>
  <w15:chartTrackingRefBased/>
  <w15:docId w15:val="{BE24860B-BD19-4557-BD3F-71AF862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paragraph" w:styleId="Heading1">
    <w:name w:val="heading 1"/>
    <w:basedOn w:val="Normal"/>
    <w:next w:val="BodyTextNumberedPara"/>
    <w:link w:val="Heading1Char"/>
    <w:autoRedefine/>
    <w:qFormat/>
    <w:rsid w:val="00BD29ED"/>
    <w:pPr>
      <w:numPr>
        <w:numId w:val="8"/>
      </w:numPr>
      <w:outlineLvl w:val="0"/>
    </w:pPr>
    <w:rPr>
      <w:rFonts w:cs="Arial"/>
      <w:b/>
      <w:bCs/>
      <w:noProof/>
      <w:lang w:val="en-US" w:eastAsia="en-GB"/>
    </w:rPr>
  </w:style>
  <w:style w:type="paragraph" w:styleId="Heading2">
    <w:name w:val="heading 2"/>
    <w:basedOn w:val="BodyTextNumberedPara"/>
    <w:next w:val="Normal"/>
    <w:link w:val="Heading2Char"/>
    <w:qFormat/>
    <w:rsid w:val="00C9094A"/>
    <w:pPr>
      <w:numPr>
        <w:ilvl w:val="1"/>
        <w:numId w:val="8"/>
      </w:numPr>
      <w:spacing w:after="240"/>
      <w:outlineLvl w:val="1"/>
    </w:pPr>
  </w:style>
  <w:style w:type="paragraph" w:styleId="Heading3">
    <w:name w:val="heading 3"/>
    <w:basedOn w:val="Normal"/>
    <w:next w:val="Normal"/>
    <w:qFormat/>
    <w:pPr>
      <w:outlineLvl w:val="2"/>
    </w:pPr>
    <w:rPr>
      <w:sz w:val="22"/>
      <w:szCs w:val="20"/>
    </w:rPr>
  </w:style>
  <w:style w:type="paragraph" w:styleId="Heading4">
    <w:name w:val="heading 4"/>
    <w:basedOn w:val="Normal"/>
    <w:next w:val="Normal"/>
    <w:qFormat/>
    <w:pPr>
      <w:outlineLvl w:val="3"/>
    </w:pPr>
    <w:rPr>
      <w:sz w:val="22"/>
      <w:szCs w:val="20"/>
    </w:rPr>
  </w:style>
  <w:style w:type="paragraph" w:styleId="Heading5">
    <w:name w:val="heading 5"/>
    <w:basedOn w:val="Normal"/>
    <w:next w:val="Normal"/>
    <w:qFormat/>
    <w:pPr>
      <w:numPr>
        <w:ilvl w:val="4"/>
        <w:numId w:val="8"/>
      </w:numPr>
      <w:outlineLvl w:val="4"/>
    </w:pPr>
    <w:rPr>
      <w:sz w:val="22"/>
      <w:szCs w:val="20"/>
    </w:rPr>
  </w:style>
  <w:style w:type="paragraph" w:styleId="Heading6">
    <w:name w:val="heading 6"/>
    <w:basedOn w:val="Normal"/>
    <w:next w:val="Normal"/>
    <w:qFormat/>
    <w:pPr>
      <w:numPr>
        <w:ilvl w:val="5"/>
        <w:numId w:val="8"/>
      </w:numPr>
      <w:outlineLvl w:val="5"/>
    </w:pPr>
    <w:rPr>
      <w:sz w:val="22"/>
      <w:szCs w:val="20"/>
    </w:rPr>
  </w:style>
  <w:style w:type="paragraph" w:styleId="Heading7">
    <w:name w:val="heading 7"/>
    <w:basedOn w:val="Normal"/>
    <w:next w:val="Normal"/>
    <w:qFormat/>
    <w:pPr>
      <w:numPr>
        <w:ilvl w:val="6"/>
        <w:numId w:val="8"/>
      </w:numPr>
      <w:outlineLvl w:val="6"/>
    </w:pPr>
    <w:rPr>
      <w:sz w:val="22"/>
      <w:szCs w:val="20"/>
    </w:rPr>
  </w:style>
  <w:style w:type="paragraph" w:styleId="Heading8">
    <w:name w:val="heading 8"/>
    <w:basedOn w:val="Normal"/>
    <w:next w:val="Normal"/>
    <w:qFormat/>
    <w:pPr>
      <w:numPr>
        <w:ilvl w:val="7"/>
        <w:numId w:val="8"/>
      </w:numPr>
      <w:outlineLvl w:val="7"/>
    </w:pPr>
    <w:rPr>
      <w:sz w:val="22"/>
      <w:szCs w:val="20"/>
    </w:rPr>
  </w:style>
  <w:style w:type="paragraph" w:styleId="Heading9">
    <w:name w:val="heading 9"/>
    <w:basedOn w:val="Normal"/>
    <w:next w:val="Normal"/>
    <w:qFormat/>
    <w:pPr>
      <w:numPr>
        <w:ilvl w:val="8"/>
        <w:numId w:val="8"/>
      </w:numPr>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olicyBodyText">
    <w:name w:val="Policy Body Text"/>
    <w:next w:val="BodyText"/>
    <w:rPr>
      <w:rFonts w:ascii="Arial" w:hAnsi="Arial" w:cs="Arial"/>
      <w:sz w:val="24"/>
      <w:szCs w:val="24"/>
      <w:lang w:eastAsia="en-US"/>
    </w:rPr>
  </w:style>
  <w:style w:type="character" w:customStyle="1" w:styleId="PolicyBodyTextChar">
    <w:name w:val="Policy Body Text Char"/>
    <w:rPr>
      <w:rFonts w:ascii="Arial" w:hAnsi="Arial" w:cs="Arial"/>
      <w:sz w:val="24"/>
      <w:szCs w:val="24"/>
      <w:lang w:val="en-US" w:eastAsia="en-US" w:bidi="ar-SA"/>
    </w:rPr>
  </w:style>
  <w:style w:type="paragraph" w:customStyle="1" w:styleId="BodyText1">
    <w:name w:val="Body Text 1"/>
    <w:basedOn w:val="Normal"/>
    <w:autoRedefine/>
    <w:rsid w:val="00115481"/>
    <w:pPr>
      <w:overflowPunct w:val="0"/>
      <w:autoSpaceDE w:val="0"/>
      <w:autoSpaceDN w:val="0"/>
      <w:adjustRightInd w:val="0"/>
      <w:jc w:val="both"/>
      <w:textAlignment w:val="baseline"/>
    </w:pPr>
    <w:rPr>
      <w:noProof/>
      <w:sz w:val="18"/>
      <w:szCs w:val="18"/>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styleId="ListBullet">
    <w:name w:val="List Bullet"/>
    <w:basedOn w:val="Normal"/>
    <w:pPr>
      <w:numPr>
        <w:numId w:val="1"/>
      </w:numPr>
    </w:pPr>
  </w:style>
  <w:style w:type="paragraph" w:customStyle="1" w:styleId="CcList">
    <w:name w:val="Cc List"/>
    <w:basedOn w:val="Normal"/>
  </w:style>
  <w:style w:type="character" w:styleId="Strong">
    <w:name w:val="Strong"/>
    <w:qFormat/>
    <w:rPr>
      <w:b/>
      <w:bCs/>
    </w:rPr>
  </w:style>
  <w:style w:type="paragraph" w:styleId="TOC2">
    <w:name w:val="toc 2"/>
    <w:basedOn w:val="Normal"/>
    <w:next w:val="Normal"/>
    <w:autoRedefine/>
    <w:semiHidden/>
    <w:pPr>
      <w:ind w:left="240"/>
    </w:pPr>
  </w:style>
  <w:style w:type="paragraph" w:styleId="TOC1">
    <w:name w:val="toc 1"/>
    <w:basedOn w:val="Normal"/>
    <w:next w:val="Normal"/>
    <w:autoRedefine/>
    <w:semiHidden/>
    <w:pPr>
      <w:tabs>
        <w:tab w:val="right" w:leader="dot" w:pos="9530"/>
      </w:tabs>
      <w:spacing w:after="120"/>
    </w:pPr>
    <w:rPr>
      <w:noProof/>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BodyTextNumberedPara">
    <w:name w:val="Body Text Numbered Para"/>
    <w:link w:val="BodyTextNumberedParaChar"/>
    <w:rPr>
      <w:rFonts w:ascii="Arial" w:hAnsi="Arial"/>
      <w:sz w:val="22"/>
      <w:lang w:val="en-GB" w:eastAsia="en-US"/>
    </w:rPr>
  </w:style>
  <w:style w:type="paragraph" w:customStyle="1" w:styleId="BodyTextIndented">
    <w:name w:val="Body Text Indented"/>
    <w:basedOn w:val="BodyText"/>
    <w:pPr>
      <w:tabs>
        <w:tab w:val="left" w:pos="720"/>
      </w:tabs>
      <w:spacing w:after="0"/>
    </w:pPr>
    <w:rPr>
      <w:sz w:val="22"/>
    </w:rPr>
  </w:style>
  <w:style w:type="paragraph" w:styleId="Header">
    <w:name w:val="header"/>
    <w:basedOn w:val="Normal"/>
    <w:rsid w:val="008122F7"/>
    <w:pPr>
      <w:tabs>
        <w:tab w:val="center" w:pos="4153"/>
        <w:tab w:val="right" w:pos="8306"/>
      </w:tabs>
    </w:pPr>
  </w:style>
  <w:style w:type="paragraph" w:styleId="Footer">
    <w:name w:val="footer"/>
    <w:basedOn w:val="Normal"/>
    <w:link w:val="FooterChar"/>
    <w:uiPriority w:val="99"/>
    <w:rsid w:val="008122F7"/>
    <w:pPr>
      <w:tabs>
        <w:tab w:val="center" w:pos="4153"/>
        <w:tab w:val="right" w:pos="8306"/>
      </w:tabs>
    </w:pPr>
  </w:style>
  <w:style w:type="paragraph" w:customStyle="1" w:styleId="BodyText11pt">
    <w:name w:val="Body Text + 11 pt"/>
    <w:basedOn w:val="BodyText"/>
    <w:link w:val="BodyText11ptChar"/>
    <w:rsid w:val="007C29BB"/>
    <w:pPr>
      <w:spacing w:after="0"/>
    </w:pPr>
    <w:rPr>
      <w:sz w:val="22"/>
    </w:rPr>
  </w:style>
  <w:style w:type="paragraph" w:customStyle="1" w:styleId="Style1">
    <w:name w:val="Style1"/>
    <w:basedOn w:val="Normal"/>
    <w:link w:val="Style1Char"/>
    <w:rsid w:val="007C29BB"/>
    <w:pPr>
      <w:numPr>
        <w:ilvl w:val="3"/>
        <w:numId w:val="2"/>
      </w:numPr>
    </w:pPr>
  </w:style>
  <w:style w:type="paragraph" w:customStyle="1" w:styleId="StyleStyle111pt">
    <w:name w:val="Style Style1 + 11 pt"/>
    <w:basedOn w:val="Style1"/>
    <w:link w:val="StyleStyle111ptCharChar"/>
    <w:rsid w:val="001D7C87"/>
    <w:pPr>
      <w:numPr>
        <w:ilvl w:val="0"/>
        <w:numId w:val="3"/>
      </w:numPr>
    </w:pPr>
    <w:rPr>
      <w:sz w:val="22"/>
    </w:rPr>
  </w:style>
  <w:style w:type="character" w:customStyle="1" w:styleId="Style1Char">
    <w:name w:val="Style1 Char"/>
    <w:link w:val="Style1"/>
    <w:rsid w:val="001D7C87"/>
    <w:rPr>
      <w:rFonts w:ascii="Arial" w:hAnsi="Arial"/>
      <w:sz w:val="24"/>
      <w:szCs w:val="24"/>
      <w:lang w:eastAsia="en-US"/>
    </w:rPr>
  </w:style>
  <w:style w:type="character" w:customStyle="1" w:styleId="StyleStyle111ptCharChar">
    <w:name w:val="Style Style1 + 11 pt Char Char"/>
    <w:link w:val="StyleStyle111pt"/>
    <w:rsid w:val="001D7C87"/>
    <w:rPr>
      <w:rFonts w:ascii="Arial" w:hAnsi="Arial"/>
      <w:sz w:val="22"/>
      <w:szCs w:val="24"/>
      <w:lang w:eastAsia="en-US"/>
    </w:rPr>
  </w:style>
  <w:style w:type="paragraph" w:styleId="BodyTextIndent2">
    <w:name w:val="Body Text Indent 2"/>
    <w:basedOn w:val="Normal"/>
    <w:rsid w:val="007A0B84"/>
    <w:pPr>
      <w:spacing w:after="120" w:line="480" w:lineRule="auto"/>
      <w:ind w:left="283"/>
    </w:pPr>
  </w:style>
  <w:style w:type="character" w:customStyle="1" w:styleId="BodyTextChar">
    <w:name w:val="Body Text Char"/>
    <w:link w:val="BodyText"/>
    <w:rsid w:val="006416C0"/>
    <w:rPr>
      <w:rFonts w:ascii="Arial" w:hAnsi="Arial"/>
      <w:sz w:val="24"/>
      <w:szCs w:val="24"/>
      <w:lang w:val="en-GB" w:eastAsia="en-US" w:bidi="ar-SA"/>
    </w:rPr>
  </w:style>
  <w:style w:type="character" w:customStyle="1" w:styleId="BodyText11ptChar">
    <w:name w:val="Body Text + 11 pt Char"/>
    <w:link w:val="BodyText11pt"/>
    <w:rsid w:val="006416C0"/>
    <w:rPr>
      <w:rFonts w:ascii="Arial" w:hAnsi="Arial"/>
      <w:sz w:val="22"/>
      <w:szCs w:val="24"/>
      <w:lang w:val="en-GB" w:eastAsia="en-US" w:bidi="ar-SA"/>
    </w:rPr>
  </w:style>
  <w:style w:type="paragraph" w:customStyle="1" w:styleId="StyleBodyText11pt">
    <w:name w:val="Style Body Text + 11 pt"/>
    <w:basedOn w:val="BodyText"/>
    <w:link w:val="StyleBodyText11ptChar"/>
    <w:rsid w:val="00442777"/>
    <w:pPr>
      <w:spacing w:after="0"/>
    </w:pPr>
    <w:rPr>
      <w:sz w:val="22"/>
    </w:rPr>
  </w:style>
  <w:style w:type="character" w:customStyle="1" w:styleId="StyleBodyText11ptChar">
    <w:name w:val="Style Body Text + 11 pt Char"/>
    <w:link w:val="StyleBodyText11pt"/>
    <w:rsid w:val="00442777"/>
    <w:rPr>
      <w:rFonts w:ascii="Arial" w:hAnsi="Arial"/>
      <w:sz w:val="22"/>
      <w:szCs w:val="24"/>
      <w:lang w:val="en-GB" w:eastAsia="en-US" w:bidi="ar-SA"/>
    </w:rPr>
  </w:style>
  <w:style w:type="paragraph" w:customStyle="1" w:styleId="StyleBodyTextAfter0pt">
    <w:name w:val="Style Body Text + After:  0 pt"/>
    <w:basedOn w:val="BodyText"/>
    <w:rsid w:val="00442777"/>
    <w:pPr>
      <w:spacing w:after="0"/>
    </w:pPr>
    <w:rPr>
      <w:sz w:val="22"/>
      <w:szCs w:val="20"/>
    </w:rPr>
  </w:style>
  <w:style w:type="paragraph" w:customStyle="1" w:styleId="StyleHeading18pt">
    <w:name w:val="Style Heading 1 + 8 pt"/>
    <w:basedOn w:val="Normal"/>
    <w:rsid w:val="00442777"/>
    <w:pPr>
      <w:numPr>
        <w:numId w:val="4"/>
      </w:numPr>
    </w:pPr>
  </w:style>
  <w:style w:type="paragraph" w:customStyle="1" w:styleId="StyleBodyText11ptBlack">
    <w:name w:val="Style Body Text + 11 pt Black"/>
    <w:basedOn w:val="Normal"/>
    <w:rsid w:val="00A3152D"/>
    <w:pPr>
      <w:numPr>
        <w:ilvl w:val="1"/>
        <w:numId w:val="7"/>
      </w:numPr>
    </w:pPr>
  </w:style>
  <w:style w:type="character" w:styleId="CommentReference">
    <w:name w:val="annotation reference"/>
    <w:semiHidden/>
    <w:rsid w:val="00B17B16"/>
    <w:rPr>
      <w:sz w:val="16"/>
      <w:szCs w:val="16"/>
    </w:rPr>
  </w:style>
  <w:style w:type="paragraph" w:styleId="CommentText">
    <w:name w:val="annotation text"/>
    <w:basedOn w:val="Normal"/>
    <w:semiHidden/>
    <w:rsid w:val="00B17B16"/>
    <w:rPr>
      <w:sz w:val="20"/>
      <w:szCs w:val="20"/>
    </w:rPr>
  </w:style>
  <w:style w:type="paragraph" w:styleId="CommentSubject">
    <w:name w:val="annotation subject"/>
    <w:basedOn w:val="CommentText"/>
    <w:next w:val="CommentText"/>
    <w:semiHidden/>
    <w:rsid w:val="00B17B16"/>
    <w:rPr>
      <w:b/>
      <w:bCs/>
    </w:rPr>
  </w:style>
  <w:style w:type="paragraph" w:customStyle="1" w:styleId="StyleBodyText11ptJustified">
    <w:name w:val="Style Body Text + 11 pt + Justified"/>
    <w:basedOn w:val="BodyText11pt"/>
    <w:rsid w:val="000D07CC"/>
    <w:pPr>
      <w:numPr>
        <w:numId w:val="6"/>
      </w:numPr>
      <w:jc w:val="both"/>
    </w:pPr>
    <w:rPr>
      <w:szCs w:val="20"/>
    </w:rPr>
  </w:style>
  <w:style w:type="paragraph" w:customStyle="1" w:styleId="StyleBodyText11ptJustified1">
    <w:name w:val="Style Body Text + 11 pt + Justified1"/>
    <w:basedOn w:val="Heading2"/>
    <w:rsid w:val="000D07CC"/>
    <w:pPr>
      <w:jc w:val="both"/>
    </w:pPr>
  </w:style>
  <w:style w:type="numbering" w:styleId="111111">
    <w:name w:val="Outline List 2"/>
    <w:basedOn w:val="NoList"/>
    <w:rsid w:val="000D07CC"/>
    <w:pPr>
      <w:numPr>
        <w:numId w:val="5"/>
      </w:numPr>
    </w:pPr>
  </w:style>
  <w:style w:type="paragraph" w:styleId="TOC3">
    <w:name w:val="toc 3"/>
    <w:basedOn w:val="Normal"/>
    <w:next w:val="Normal"/>
    <w:autoRedefine/>
    <w:semiHidden/>
    <w:rsid w:val="000D07CC"/>
    <w:pPr>
      <w:ind w:left="480"/>
    </w:pPr>
    <w:rPr>
      <w:rFonts w:ascii="Times New Roman" w:hAnsi="Times New Roman"/>
      <w:lang w:eastAsia="en-GB"/>
    </w:rPr>
  </w:style>
  <w:style w:type="paragraph" w:styleId="TOC4">
    <w:name w:val="toc 4"/>
    <w:basedOn w:val="Normal"/>
    <w:next w:val="Normal"/>
    <w:autoRedefine/>
    <w:semiHidden/>
    <w:rsid w:val="000D07CC"/>
    <w:pPr>
      <w:ind w:left="720"/>
    </w:pPr>
    <w:rPr>
      <w:rFonts w:ascii="Times New Roman" w:hAnsi="Times New Roman"/>
      <w:lang w:eastAsia="en-GB"/>
    </w:rPr>
  </w:style>
  <w:style w:type="paragraph" w:styleId="TOC5">
    <w:name w:val="toc 5"/>
    <w:basedOn w:val="Normal"/>
    <w:next w:val="Normal"/>
    <w:autoRedefine/>
    <w:semiHidden/>
    <w:rsid w:val="000D07CC"/>
    <w:pPr>
      <w:ind w:left="960"/>
    </w:pPr>
    <w:rPr>
      <w:rFonts w:ascii="Times New Roman" w:hAnsi="Times New Roman"/>
      <w:lang w:eastAsia="en-GB"/>
    </w:rPr>
  </w:style>
  <w:style w:type="paragraph" w:styleId="TOC6">
    <w:name w:val="toc 6"/>
    <w:basedOn w:val="Normal"/>
    <w:next w:val="Normal"/>
    <w:autoRedefine/>
    <w:semiHidden/>
    <w:rsid w:val="000D07CC"/>
    <w:pPr>
      <w:ind w:left="1200"/>
    </w:pPr>
    <w:rPr>
      <w:rFonts w:ascii="Times New Roman" w:hAnsi="Times New Roman"/>
      <w:lang w:eastAsia="en-GB"/>
    </w:rPr>
  </w:style>
  <w:style w:type="paragraph" w:styleId="TOC7">
    <w:name w:val="toc 7"/>
    <w:basedOn w:val="Normal"/>
    <w:next w:val="Normal"/>
    <w:autoRedefine/>
    <w:semiHidden/>
    <w:rsid w:val="000D07CC"/>
    <w:pPr>
      <w:ind w:left="1440"/>
    </w:pPr>
    <w:rPr>
      <w:rFonts w:ascii="Times New Roman" w:hAnsi="Times New Roman"/>
      <w:lang w:eastAsia="en-GB"/>
    </w:rPr>
  </w:style>
  <w:style w:type="paragraph" w:styleId="TOC8">
    <w:name w:val="toc 8"/>
    <w:basedOn w:val="Normal"/>
    <w:next w:val="Normal"/>
    <w:autoRedefine/>
    <w:semiHidden/>
    <w:rsid w:val="000D07CC"/>
    <w:pPr>
      <w:ind w:left="1680"/>
    </w:pPr>
    <w:rPr>
      <w:rFonts w:ascii="Times New Roman" w:hAnsi="Times New Roman"/>
      <w:lang w:eastAsia="en-GB"/>
    </w:rPr>
  </w:style>
  <w:style w:type="paragraph" w:styleId="TOC9">
    <w:name w:val="toc 9"/>
    <w:basedOn w:val="Normal"/>
    <w:next w:val="Normal"/>
    <w:autoRedefine/>
    <w:semiHidden/>
    <w:rsid w:val="000D07CC"/>
    <w:pPr>
      <w:ind w:left="1920"/>
    </w:pPr>
    <w:rPr>
      <w:rFonts w:ascii="Times New Roman" w:hAnsi="Times New Roman"/>
      <w:lang w:eastAsia="en-GB"/>
    </w:rPr>
  </w:style>
  <w:style w:type="paragraph" w:customStyle="1" w:styleId="StyleBodyText11ptJustifiedAfter0pt">
    <w:name w:val="Style Body Text + 11 pt Justified After:  0 pt"/>
    <w:basedOn w:val="BodyText"/>
    <w:next w:val="BodyText11pt"/>
    <w:rsid w:val="00127739"/>
    <w:pPr>
      <w:spacing w:after="0"/>
      <w:jc w:val="both"/>
    </w:pPr>
    <w:rPr>
      <w:sz w:val="22"/>
      <w:szCs w:val="20"/>
    </w:rPr>
  </w:style>
  <w:style w:type="character" w:customStyle="1" w:styleId="Heading1Char">
    <w:name w:val="Heading 1 Char"/>
    <w:link w:val="Heading1"/>
    <w:rsid w:val="00BD29ED"/>
    <w:rPr>
      <w:rFonts w:ascii="Arial" w:hAnsi="Arial" w:cs="Arial"/>
      <w:b/>
      <w:bCs/>
      <w:noProof/>
      <w:sz w:val="24"/>
      <w:szCs w:val="24"/>
      <w:lang w:val="en-US"/>
    </w:rPr>
  </w:style>
  <w:style w:type="character" w:customStyle="1" w:styleId="BodyTextNumberedParaChar">
    <w:name w:val="Body Text Numbered Para Char"/>
    <w:link w:val="BodyTextNumberedPara"/>
    <w:rsid w:val="00BA03DF"/>
    <w:rPr>
      <w:rFonts w:ascii="Arial" w:hAnsi="Arial"/>
      <w:sz w:val="22"/>
      <w:lang w:val="en-GB" w:eastAsia="en-US" w:bidi="ar-SA"/>
    </w:rPr>
  </w:style>
  <w:style w:type="character" w:customStyle="1" w:styleId="Heading2Char">
    <w:name w:val="Heading 2 Char"/>
    <w:basedOn w:val="BodyTextNumberedParaChar"/>
    <w:link w:val="Heading2"/>
    <w:rsid w:val="00BA03DF"/>
    <w:rPr>
      <w:rFonts w:ascii="Arial" w:hAnsi="Arial"/>
      <w:sz w:val="22"/>
      <w:lang w:val="en-GB" w:eastAsia="en-US" w:bidi="ar-SA"/>
    </w:rPr>
  </w:style>
  <w:style w:type="paragraph" w:customStyle="1" w:styleId="introtext">
    <w:name w:val="introtext"/>
    <w:basedOn w:val="Normal"/>
    <w:rsid w:val="00A114F3"/>
    <w:pPr>
      <w:spacing w:before="100" w:beforeAutospacing="1" w:after="100" w:afterAutospacing="1"/>
    </w:pPr>
    <w:rPr>
      <w:rFonts w:ascii="Times New Roman" w:hAnsi="Times New Roman"/>
      <w:lang w:eastAsia="en-GB"/>
    </w:rPr>
  </w:style>
  <w:style w:type="paragraph" w:styleId="BodyTextIndent">
    <w:name w:val="Body Text Indent"/>
    <w:basedOn w:val="Normal"/>
    <w:link w:val="BodyTextIndentChar"/>
    <w:rsid w:val="00BB5A92"/>
    <w:pPr>
      <w:spacing w:after="120"/>
      <w:ind w:left="283"/>
    </w:pPr>
  </w:style>
  <w:style w:type="character" w:customStyle="1" w:styleId="BodyTextIndentChar">
    <w:name w:val="Body Text Indent Char"/>
    <w:link w:val="BodyTextIndent"/>
    <w:semiHidden/>
    <w:locked/>
    <w:rsid w:val="00BB5A92"/>
    <w:rPr>
      <w:rFonts w:ascii="Arial" w:hAnsi="Arial"/>
      <w:sz w:val="24"/>
      <w:szCs w:val="24"/>
      <w:lang w:val="en-GB" w:eastAsia="en-US" w:bidi="ar-SA"/>
    </w:rPr>
  </w:style>
  <w:style w:type="paragraph" w:customStyle="1" w:styleId="LSCList2">
    <w:name w:val="LSC List 2"/>
    <w:basedOn w:val="Normal"/>
    <w:rsid w:val="00BB5A92"/>
    <w:pPr>
      <w:numPr>
        <w:numId w:val="10"/>
      </w:numPr>
    </w:pPr>
    <w:rPr>
      <w:sz w:val="22"/>
    </w:rPr>
  </w:style>
  <w:style w:type="character" w:customStyle="1" w:styleId="CharChar1">
    <w:name w:val="Char Char1"/>
    <w:basedOn w:val="BodyTextNumberedParaChar"/>
    <w:rsid w:val="0064077E"/>
    <w:rPr>
      <w:rFonts w:ascii="Arial" w:hAnsi="Arial"/>
      <w:sz w:val="22"/>
      <w:lang w:val="en-GB" w:eastAsia="en-US" w:bidi="ar-SA"/>
    </w:rPr>
  </w:style>
  <w:style w:type="character" w:customStyle="1" w:styleId="FooterChar">
    <w:name w:val="Footer Char"/>
    <w:link w:val="Footer"/>
    <w:uiPriority w:val="99"/>
    <w:rsid w:val="00087294"/>
    <w:rPr>
      <w:rFonts w:ascii="Arial" w:hAnsi="Arial"/>
      <w:sz w:val="24"/>
      <w:szCs w:val="24"/>
      <w:lang w:eastAsia="en-US"/>
    </w:rPr>
  </w:style>
  <w:style w:type="character" w:customStyle="1" w:styleId="fontstyle01">
    <w:name w:val="fontstyle01"/>
    <w:rsid w:val="007D0F25"/>
    <w:rPr>
      <w:rFonts w:ascii="ArialMT" w:hAnsi="ArialMT" w:hint="default"/>
      <w:b w:val="0"/>
      <w:bCs w:val="0"/>
      <w:i w:val="0"/>
      <w:iCs w:val="0"/>
      <w:color w:val="000000"/>
      <w:sz w:val="24"/>
      <w:szCs w:val="24"/>
    </w:rPr>
  </w:style>
  <w:style w:type="character" w:customStyle="1" w:styleId="fontstyle21">
    <w:name w:val="fontstyle21"/>
    <w:rsid w:val="0023640C"/>
    <w:rPr>
      <w:rFonts w:ascii="Arial-BoldMT" w:hAnsi="Arial-BoldMT" w:hint="default"/>
      <w:b/>
      <w:bCs/>
      <w:i w:val="0"/>
      <w:iCs w:val="0"/>
      <w:color w:val="000000"/>
      <w:sz w:val="24"/>
      <w:szCs w:val="24"/>
    </w:rPr>
  </w:style>
  <w:style w:type="character" w:customStyle="1" w:styleId="fontstyle31">
    <w:name w:val="fontstyle31"/>
    <w:rsid w:val="0023640C"/>
    <w:rPr>
      <w:rFonts w:ascii="SymbolMT" w:hAnsi="SymbolMT" w:hint="default"/>
      <w:b w:val="0"/>
      <w:bCs w:val="0"/>
      <w:i w:val="0"/>
      <w:iCs w:val="0"/>
      <w:color w:val="000000"/>
      <w:sz w:val="24"/>
      <w:szCs w:val="24"/>
    </w:rPr>
  </w:style>
  <w:style w:type="paragraph" w:styleId="ListParagraph">
    <w:name w:val="List Paragraph"/>
    <w:basedOn w:val="Normal"/>
    <w:uiPriority w:val="34"/>
    <w:qFormat/>
    <w:rsid w:val="000E61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844">
      <w:bodyDiv w:val="1"/>
      <w:marLeft w:val="0"/>
      <w:marRight w:val="0"/>
      <w:marTop w:val="0"/>
      <w:marBottom w:val="0"/>
      <w:divBdr>
        <w:top w:val="none" w:sz="0" w:space="0" w:color="auto"/>
        <w:left w:val="none" w:sz="0" w:space="0" w:color="auto"/>
        <w:bottom w:val="none" w:sz="0" w:space="0" w:color="auto"/>
        <w:right w:val="none" w:sz="0" w:space="0" w:color="auto"/>
      </w:divBdr>
    </w:div>
    <w:div w:id="560561262">
      <w:bodyDiv w:val="1"/>
      <w:marLeft w:val="0"/>
      <w:marRight w:val="0"/>
      <w:marTop w:val="0"/>
      <w:marBottom w:val="0"/>
      <w:divBdr>
        <w:top w:val="none" w:sz="0" w:space="0" w:color="auto"/>
        <w:left w:val="none" w:sz="0" w:space="0" w:color="auto"/>
        <w:bottom w:val="none" w:sz="0" w:space="0" w:color="auto"/>
        <w:right w:val="none" w:sz="0" w:space="0" w:color="auto"/>
      </w:divBdr>
    </w:div>
    <w:div w:id="579754780">
      <w:bodyDiv w:val="1"/>
      <w:marLeft w:val="0"/>
      <w:marRight w:val="0"/>
      <w:marTop w:val="0"/>
      <w:marBottom w:val="0"/>
      <w:divBdr>
        <w:top w:val="none" w:sz="0" w:space="0" w:color="auto"/>
        <w:left w:val="none" w:sz="0" w:space="0" w:color="auto"/>
        <w:bottom w:val="none" w:sz="0" w:space="0" w:color="auto"/>
        <w:right w:val="none" w:sz="0" w:space="0" w:color="auto"/>
      </w:divBdr>
    </w:div>
    <w:div w:id="678502295">
      <w:bodyDiv w:val="1"/>
      <w:marLeft w:val="0"/>
      <w:marRight w:val="0"/>
      <w:marTop w:val="0"/>
      <w:marBottom w:val="0"/>
      <w:divBdr>
        <w:top w:val="none" w:sz="0" w:space="0" w:color="auto"/>
        <w:left w:val="none" w:sz="0" w:space="0" w:color="auto"/>
        <w:bottom w:val="none" w:sz="0" w:space="0" w:color="auto"/>
        <w:right w:val="none" w:sz="0" w:space="0" w:color="auto"/>
      </w:divBdr>
    </w:div>
    <w:div w:id="702747801">
      <w:bodyDiv w:val="1"/>
      <w:marLeft w:val="0"/>
      <w:marRight w:val="0"/>
      <w:marTop w:val="0"/>
      <w:marBottom w:val="0"/>
      <w:divBdr>
        <w:top w:val="none" w:sz="0" w:space="0" w:color="auto"/>
        <w:left w:val="none" w:sz="0" w:space="0" w:color="auto"/>
        <w:bottom w:val="none" w:sz="0" w:space="0" w:color="auto"/>
        <w:right w:val="none" w:sz="0" w:space="0" w:color="auto"/>
      </w:divBdr>
      <w:divsChild>
        <w:div w:id="1826512447">
          <w:marLeft w:val="0"/>
          <w:marRight w:val="0"/>
          <w:marTop w:val="0"/>
          <w:marBottom w:val="0"/>
          <w:divBdr>
            <w:top w:val="none" w:sz="0" w:space="0" w:color="auto"/>
            <w:left w:val="none" w:sz="0" w:space="0" w:color="auto"/>
            <w:bottom w:val="none" w:sz="0" w:space="0" w:color="auto"/>
            <w:right w:val="none" w:sz="0" w:space="0" w:color="auto"/>
          </w:divBdr>
          <w:divsChild>
            <w:div w:id="940144905">
              <w:marLeft w:val="0"/>
              <w:marRight w:val="0"/>
              <w:marTop w:val="0"/>
              <w:marBottom w:val="0"/>
              <w:divBdr>
                <w:top w:val="none" w:sz="0" w:space="0" w:color="auto"/>
                <w:left w:val="none" w:sz="0" w:space="0" w:color="auto"/>
                <w:bottom w:val="none" w:sz="0" w:space="0" w:color="auto"/>
                <w:right w:val="none" w:sz="0" w:space="0" w:color="auto"/>
              </w:divBdr>
              <w:divsChild>
                <w:div w:id="226652826">
                  <w:marLeft w:val="0"/>
                  <w:marRight w:val="0"/>
                  <w:marTop w:val="0"/>
                  <w:marBottom w:val="0"/>
                  <w:divBdr>
                    <w:top w:val="none" w:sz="0" w:space="0" w:color="auto"/>
                    <w:left w:val="none" w:sz="0" w:space="0" w:color="auto"/>
                    <w:bottom w:val="none" w:sz="0" w:space="0" w:color="auto"/>
                    <w:right w:val="none" w:sz="0" w:space="0" w:color="auto"/>
                  </w:divBdr>
                  <w:divsChild>
                    <w:div w:id="1237206885">
                      <w:marLeft w:val="0"/>
                      <w:marRight w:val="0"/>
                      <w:marTop w:val="0"/>
                      <w:marBottom w:val="0"/>
                      <w:divBdr>
                        <w:top w:val="none" w:sz="0" w:space="0" w:color="auto"/>
                        <w:left w:val="none" w:sz="0" w:space="0" w:color="auto"/>
                        <w:bottom w:val="none" w:sz="0" w:space="0" w:color="auto"/>
                        <w:right w:val="none" w:sz="0" w:space="0" w:color="auto"/>
                      </w:divBdr>
                      <w:divsChild>
                        <w:div w:id="685794610">
                          <w:marLeft w:val="0"/>
                          <w:marRight w:val="0"/>
                          <w:marTop w:val="0"/>
                          <w:marBottom w:val="0"/>
                          <w:divBdr>
                            <w:top w:val="none" w:sz="0" w:space="0" w:color="auto"/>
                            <w:left w:val="none" w:sz="0" w:space="0" w:color="auto"/>
                            <w:bottom w:val="none" w:sz="0" w:space="0" w:color="auto"/>
                            <w:right w:val="none" w:sz="0" w:space="0" w:color="auto"/>
                          </w:divBdr>
                          <w:divsChild>
                            <w:div w:id="1819229159">
                              <w:marLeft w:val="0"/>
                              <w:marRight w:val="0"/>
                              <w:marTop w:val="0"/>
                              <w:marBottom w:val="0"/>
                              <w:divBdr>
                                <w:top w:val="none" w:sz="0" w:space="0" w:color="auto"/>
                                <w:left w:val="none" w:sz="0" w:space="0" w:color="auto"/>
                                <w:bottom w:val="none" w:sz="0" w:space="0" w:color="auto"/>
                                <w:right w:val="none" w:sz="0" w:space="0" w:color="auto"/>
                              </w:divBdr>
                              <w:divsChild>
                                <w:div w:id="1952471242">
                                  <w:marLeft w:val="0"/>
                                  <w:marRight w:val="0"/>
                                  <w:marTop w:val="0"/>
                                  <w:marBottom w:val="0"/>
                                  <w:divBdr>
                                    <w:top w:val="none" w:sz="0" w:space="0" w:color="auto"/>
                                    <w:left w:val="none" w:sz="0" w:space="0" w:color="auto"/>
                                    <w:bottom w:val="none" w:sz="0" w:space="0" w:color="auto"/>
                                    <w:right w:val="none" w:sz="0" w:space="0" w:color="auto"/>
                                  </w:divBdr>
                                  <w:divsChild>
                                    <w:div w:id="1259485945">
                                      <w:marLeft w:val="0"/>
                                      <w:marRight w:val="0"/>
                                      <w:marTop w:val="0"/>
                                      <w:marBottom w:val="0"/>
                                      <w:divBdr>
                                        <w:top w:val="none" w:sz="0" w:space="0" w:color="auto"/>
                                        <w:left w:val="none" w:sz="0" w:space="0" w:color="auto"/>
                                        <w:bottom w:val="none" w:sz="0" w:space="0" w:color="auto"/>
                                        <w:right w:val="none" w:sz="0" w:space="0" w:color="auto"/>
                                      </w:divBdr>
                                      <w:divsChild>
                                        <w:div w:id="52580490">
                                          <w:marLeft w:val="0"/>
                                          <w:marRight w:val="0"/>
                                          <w:marTop w:val="0"/>
                                          <w:marBottom w:val="0"/>
                                          <w:divBdr>
                                            <w:top w:val="none" w:sz="0" w:space="0" w:color="auto"/>
                                            <w:left w:val="none" w:sz="0" w:space="0" w:color="auto"/>
                                            <w:bottom w:val="none" w:sz="0" w:space="0" w:color="auto"/>
                                            <w:right w:val="none" w:sz="0" w:space="0" w:color="auto"/>
                                          </w:divBdr>
                                          <w:divsChild>
                                            <w:div w:id="84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838574">
      <w:bodyDiv w:val="1"/>
      <w:marLeft w:val="0"/>
      <w:marRight w:val="0"/>
      <w:marTop w:val="0"/>
      <w:marBottom w:val="0"/>
      <w:divBdr>
        <w:top w:val="none" w:sz="0" w:space="0" w:color="auto"/>
        <w:left w:val="none" w:sz="0" w:space="0" w:color="auto"/>
        <w:bottom w:val="none" w:sz="0" w:space="0" w:color="auto"/>
        <w:right w:val="none" w:sz="0" w:space="0" w:color="auto"/>
      </w:divBdr>
    </w:div>
    <w:div w:id="867764380">
      <w:bodyDiv w:val="1"/>
      <w:marLeft w:val="0"/>
      <w:marRight w:val="0"/>
      <w:marTop w:val="0"/>
      <w:marBottom w:val="0"/>
      <w:divBdr>
        <w:top w:val="none" w:sz="0" w:space="0" w:color="auto"/>
        <w:left w:val="none" w:sz="0" w:space="0" w:color="auto"/>
        <w:bottom w:val="none" w:sz="0" w:space="0" w:color="auto"/>
        <w:right w:val="none" w:sz="0" w:space="0" w:color="auto"/>
      </w:divBdr>
    </w:div>
    <w:div w:id="880821655">
      <w:bodyDiv w:val="1"/>
      <w:marLeft w:val="0"/>
      <w:marRight w:val="0"/>
      <w:marTop w:val="0"/>
      <w:marBottom w:val="0"/>
      <w:divBdr>
        <w:top w:val="none" w:sz="0" w:space="0" w:color="auto"/>
        <w:left w:val="none" w:sz="0" w:space="0" w:color="auto"/>
        <w:bottom w:val="none" w:sz="0" w:space="0" w:color="auto"/>
        <w:right w:val="none" w:sz="0" w:space="0" w:color="auto"/>
      </w:divBdr>
    </w:div>
    <w:div w:id="1002321113">
      <w:bodyDiv w:val="1"/>
      <w:marLeft w:val="0"/>
      <w:marRight w:val="0"/>
      <w:marTop w:val="0"/>
      <w:marBottom w:val="0"/>
      <w:divBdr>
        <w:top w:val="none" w:sz="0" w:space="0" w:color="auto"/>
        <w:left w:val="none" w:sz="0" w:space="0" w:color="auto"/>
        <w:bottom w:val="none" w:sz="0" w:space="0" w:color="auto"/>
        <w:right w:val="none" w:sz="0" w:space="0" w:color="auto"/>
      </w:divBdr>
    </w:div>
    <w:div w:id="1174564419">
      <w:bodyDiv w:val="1"/>
      <w:marLeft w:val="0"/>
      <w:marRight w:val="0"/>
      <w:marTop w:val="0"/>
      <w:marBottom w:val="0"/>
      <w:divBdr>
        <w:top w:val="none" w:sz="0" w:space="0" w:color="auto"/>
        <w:left w:val="none" w:sz="0" w:space="0" w:color="auto"/>
        <w:bottom w:val="none" w:sz="0" w:space="0" w:color="auto"/>
        <w:right w:val="none" w:sz="0" w:space="0" w:color="auto"/>
      </w:divBdr>
    </w:div>
    <w:div w:id="1188374600">
      <w:bodyDiv w:val="1"/>
      <w:marLeft w:val="0"/>
      <w:marRight w:val="0"/>
      <w:marTop w:val="0"/>
      <w:marBottom w:val="0"/>
      <w:divBdr>
        <w:top w:val="none" w:sz="0" w:space="0" w:color="auto"/>
        <w:left w:val="none" w:sz="0" w:space="0" w:color="auto"/>
        <w:bottom w:val="none" w:sz="0" w:space="0" w:color="auto"/>
        <w:right w:val="none" w:sz="0" w:space="0" w:color="auto"/>
      </w:divBdr>
    </w:div>
    <w:div w:id="1263419674">
      <w:bodyDiv w:val="1"/>
      <w:marLeft w:val="0"/>
      <w:marRight w:val="0"/>
      <w:marTop w:val="0"/>
      <w:marBottom w:val="0"/>
      <w:divBdr>
        <w:top w:val="none" w:sz="0" w:space="0" w:color="auto"/>
        <w:left w:val="none" w:sz="0" w:space="0" w:color="auto"/>
        <w:bottom w:val="none" w:sz="0" w:space="0" w:color="auto"/>
        <w:right w:val="none" w:sz="0" w:space="0" w:color="auto"/>
      </w:divBdr>
    </w:div>
    <w:div w:id="1506361348">
      <w:bodyDiv w:val="1"/>
      <w:marLeft w:val="0"/>
      <w:marRight w:val="0"/>
      <w:marTop w:val="0"/>
      <w:marBottom w:val="0"/>
      <w:divBdr>
        <w:top w:val="none" w:sz="0" w:space="0" w:color="auto"/>
        <w:left w:val="none" w:sz="0" w:space="0" w:color="auto"/>
        <w:bottom w:val="none" w:sz="0" w:space="0" w:color="auto"/>
        <w:right w:val="none" w:sz="0" w:space="0" w:color="auto"/>
      </w:divBdr>
    </w:div>
    <w:div w:id="1678077721">
      <w:bodyDiv w:val="1"/>
      <w:marLeft w:val="0"/>
      <w:marRight w:val="0"/>
      <w:marTop w:val="0"/>
      <w:marBottom w:val="0"/>
      <w:divBdr>
        <w:top w:val="none" w:sz="0" w:space="0" w:color="auto"/>
        <w:left w:val="none" w:sz="0" w:space="0" w:color="auto"/>
        <w:bottom w:val="none" w:sz="0" w:space="0" w:color="auto"/>
        <w:right w:val="none" w:sz="0" w:space="0" w:color="auto"/>
      </w:divBdr>
    </w:div>
    <w:div w:id="1766611255">
      <w:bodyDiv w:val="1"/>
      <w:marLeft w:val="0"/>
      <w:marRight w:val="0"/>
      <w:marTop w:val="0"/>
      <w:marBottom w:val="0"/>
      <w:divBdr>
        <w:top w:val="none" w:sz="0" w:space="0" w:color="auto"/>
        <w:left w:val="none" w:sz="0" w:space="0" w:color="auto"/>
        <w:bottom w:val="none" w:sz="0" w:space="0" w:color="auto"/>
        <w:right w:val="none" w:sz="0" w:space="0" w:color="auto"/>
      </w:divBdr>
    </w:div>
    <w:div w:id="1876313060">
      <w:bodyDiv w:val="1"/>
      <w:marLeft w:val="0"/>
      <w:marRight w:val="0"/>
      <w:marTop w:val="0"/>
      <w:marBottom w:val="0"/>
      <w:divBdr>
        <w:top w:val="none" w:sz="0" w:space="0" w:color="auto"/>
        <w:left w:val="none" w:sz="0" w:space="0" w:color="auto"/>
        <w:bottom w:val="none" w:sz="0" w:space="0" w:color="auto"/>
        <w:right w:val="none" w:sz="0" w:space="0" w:color="auto"/>
      </w:divBdr>
    </w:div>
    <w:div w:id="1930117391">
      <w:bodyDiv w:val="1"/>
      <w:marLeft w:val="0"/>
      <w:marRight w:val="0"/>
      <w:marTop w:val="0"/>
      <w:marBottom w:val="0"/>
      <w:divBdr>
        <w:top w:val="none" w:sz="0" w:space="0" w:color="auto"/>
        <w:left w:val="none" w:sz="0" w:space="0" w:color="auto"/>
        <w:bottom w:val="none" w:sz="0" w:space="0" w:color="auto"/>
        <w:right w:val="none" w:sz="0" w:space="0" w:color="auto"/>
      </w:divBdr>
    </w:div>
    <w:div w:id="19969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ubject_x0020_ xmlns="bd683cef-b8d8-40be-b253-27a10ca64ee6">Records Management</Subject_x0020_>
    <Function xmlns="bd683cef-b8d8-40be-b253-27a10ca64ee6">Policy</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5E540F8696A04CBCE89DF5A9C18E20" ma:contentTypeVersion="9" ma:contentTypeDescription="Create a new document." ma:contentTypeScope="" ma:versionID="797b02c79d30bcd8776593ada6e17d51">
  <xsd:schema xmlns:xsd="http://www.w3.org/2001/XMLSchema" xmlns:xs="http://www.w3.org/2001/XMLSchema" xmlns:p="http://schemas.microsoft.com/office/2006/metadata/properties" xmlns:ns2="bd683cef-b8d8-40be-b253-27a10ca64ee6" xmlns:ns3="e979546c-5a58-4a80-b4e3-3ae4f91c3f0f" targetNamespace="http://schemas.microsoft.com/office/2006/metadata/properties" ma:root="true" ma:fieldsID="63ec4e3808ad65b9bb8e3d23ffb5f9fd" ns2:_="" ns3:_="">
    <xsd:import namespace="bd683cef-b8d8-40be-b253-27a10ca64ee6"/>
    <xsd:import namespace="e979546c-5a58-4a80-b4e3-3ae4f91c3f0f"/>
    <xsd:element name="properties">
      <xsd:complexType>
        <xsd:sequence>
          <xsd:element name="documentManagement">
            <xsd:complexType>
              <xsd:all>
                <xsd:element ref="ns2:MediaServiceMetadata" minOccurs="0"/>
                <xsd:element ref="ns2:MediaServiceFastMetadata" minOccurs="0"/>
                <xsd:element ref="ns2:Function" minOccurs="0"/>
                <xsd:element ref="ns2:Subject_x0020_"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83cef-b8d8-40be-b253-27a10ca64e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unction" ma:index="10" nillable="true" ma:displayName="Function" ma:internalName="Function">
      <xsd:simpleType>
        <xsd:restriction base="dms:Choice">
          <xsd:enumeration value="Form"/>
          <xsd:enumeration value="Process"/>
          <xsd:enumeration value="Policy"/>
          <xsd:enumeration value="Procedure"/>
          <xsd:enumeration value="Guidance"/>
          <xsd:enumeration value="Spreadsheet"/>
        </xsd:restriction>
      </xsd:simpleType>
    </xsd:element>
    <xsd:element name="Subject_x0020_" ma:index="12" nillable="true" ma:displayName="Subject " ma:internalName="Subject_x0020_">
      <xsd:simpleType>
        <xsd:restriction base="dms:Choice">
          <xsd:enumeration value="DPA"/>
          <xsd:enumeration value="FOI"/>
          <xsd:enumeration value="PIA"/>
          <xsd:enumeration value="RIPA"/>
          <xsd:enumeration value="Records Management"/>
          <xsd:enumeration value="EIR"/>
          <xsd:enumeration value="SAR"/>
          <xsd:enumeration value="DSA"/>
          <xsd:enumeration value="InfoSec"/>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79546c-5a58-4a80-b4e3-3ae4f91c3f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1A118-5BB6-4806-9E50-B8CBA3CD35AC}">
  <ds:schemaRefs>
    <ds:schemaRef ds:uri="http://schemas.microsoft.com/sharepoint/v3/contenttype/forms"/>
  </ds:schemaRefs>
</ds:datastoreItem>
</file>

<file path=customXml/itemProps2.xml><?xml version="1.0" encoding="utf-8"?>
<ds:datastoreItem xmlns:ds="http://schemas.openxmlformats.org/officeDocument/2006/customXml" ds:itemID="{E1187783-34CA-4111-B8B5-7731B9FB83E0}">
  <ds:schemaRefs>
    <ds:schemaRef ds:uri="http://schemas.microsoft.com/office/2006/metadata/longProperties"/>
  </ds:schemaRefs>
</ds:datastoreItem>
</file>

<file path=customXml/itemProps3.xml><?xml version="1.0" encoding="utf-8"?>
<ds:datastoreItem xmlns:ds="http://schemas.openxmlformats.org/officeDocument/2006/customXml" ds:itemID="{61C575FC-F67E-4EF6-B688-7CEA579C08BC}">
  <ds:schemaRefs>
    <ds:schemaRef ds:uri="http://purl.org/dc/terms/"/>
    <ds:schemaRef ds:uri="http://schemas.openxmlformats.org/package/2006/metadata/core-properties"/>
    <ds:schemaRef ds:uri="http://schemas.microsoft.com/office/2006/documentManagement/types"/>
    <ds:schemaRef ds:uri="http://purl.org/dc/dcmitype/"/>
    <ds:schemaRef ds:uri="bd683cef-b8d8-40be-b253-27a10ca64ee6"/>
    <ds:schemaRef ds:uri="http://purl.org/dc/elements/1.1/"/>
    <ds:schemaRef ds:uri="http://schemas.microsoft.com/office/2006/metadata/properties"/>
    <ds:schemaRef ds:uri="http://schemas.microsoft.com/office/infopath/2007/PartnerControls"/>
    <ds:schemaRef ds:uri="e979546c-5a58-4a80-b4e3-3ae4f91c3f0f"/>
    <ds:schemaRef ds:uri="http://www.w3.org/XML/1998/namespace"/>
  </ds:schemaRefs>
</ds:datastoreItem>
</file>

<file path=customXml/itemProps4.xml><?xml version="1.0" encoding="utf-8"?>
<ds:datastoreItem xmlns:ds="http://schemas.openxmlformats.org/officeDocument/2006/customXml" ds:itemID="{8C50A5DB-7517-455A-9DC4-80C0D3814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83cef-b8d8-40be-b253-27a10ca64ee6"/>
    <ds:schemaRef ds:uri="e979546c-5a58-4a80-b4e3-3ae4f91c3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11934</Characters>
  <Application>Microsoft Office Word</Application>
  <DocSecurity>0</DocSecurity>
  <Lines>99</Lines>
  <Paragraphs>27</Paragraphs>
  <ScaleCrop>false</ScaleCrop>
  <Company>Coventry City Council</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Policy</dc:title>
  <dc:subject>Information Governance</dc:subject>
  <dc:creator>I Harrison</dc:creator>
  <cp:keywords>Records Management</cp:keywords>
  <cp:lastModifiedBy>Gilbert, Sue</cp:lastModifiedBy>
  <cp:revision>2</cp:revision>
  <cp:lastPrinted>2009-08-28T09:39:00Z</cp:lastPrinted>
  <dcterms:created xsi:type="dcterms:W3CDTF">2023-03-13T15:27:00Z</dcterms:created>
  <dcterms:modified xsi:type="dcterms:W3CDTF">2023-03-13T15:27:00Z</dcterms:modified>
  <cp:category>Information 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
  </property>
  <property fmtid="{D5CDD505-2E9C-101B-9397-08002B2CF9AE}" pid="3" name="TaxKeywordTaxHTField">
    <vt:lpwstr>Records Management|1b04b26f-7694-4240-8bdd-386b39eb1022</vt:lpwstr>
  </property>
  <property fmtid="{D5CDD505-2E9C-101B-9397-08002B2CF9AE}" pid="4" name="TaxKeyword">
    <vt:lpwstr>672;#Records Management|1b04b26f-7694-4240-8bdd-386b39eb1022</vt:lpwstr>
  </property>
  <property fmtid="{D5CDD505-2E9C-101B-9397-08002B2CF9AE}" pid="5" name="TaxCatchAll">
    <vt:lpwstr>672;#Records Management</vt:lpwstr>
  </property>
  <property fmtid="{D5CDD505-2E9C-101B-9397-08002B2CF9AE}" pid="6" name="display_urn:schemas-microsoft-com:office:office#Editor">
    <vt:lpwstr>Lock, Sharon</vt:lpwstr>
  </property>
  <property fmtid="{D5CDD505-2E9C-101B-9397-08002B2CF9AE}" pid="7" name="display_urn:schemas-microsoft-com:office:office#Author">
    <vt:lpwstr>Lock, Sharon</vt:lpwstr>
  </property>
  <property fmtid="{D5CDD505-2E9C-101B-9397-08002B2CF9AE}" pid="8" name="ContentTypeId">
    <vt:lpwstr>0x010100665E540F8696A04CBCE89DF5A9C18E20</vt:lpwstr>
  </property>
</Properties>
</file>