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62C3" w14:textId="77777777" w:rsidR="00E50B61" w:rsidRDefault="00E50B61" w:rsidP="000A20CE">
      <w:pPr>
        <w:autoSpaceDE w:val="0"/>
        <w:autoSpaceDN w:val="0"/>
        <w:adjustRightInd w:val="0"/>
        <w:jc w:val="center"/>
        <w:rPr>
          <w:rFonts w:ascii="Calibri" w:hAnsi="Calibri" w:cs="Calibri"/>
          <w:b/>
          <w:bCs/>
          <w:sz w:val="32"/>
          <w:szCs w:val="32"/>
          <w:lang w:eastAsia="en-GB"/>
        </w:rPr>
      </w:pPr>
      <w:bookmarkStart w:id="0" w:name="_GoBack"/>
      <w:bookmarkEnd w:id="0"/>
    </w:p>
    <w:p w14:paraId="737D9DB1"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35177AC0"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60CCDD82"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2E5AA230"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660CDCBC"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167CF536" w14:textId="77777777" w:rsidR="00E50B61" w:rsidRDefault="00B444C6" w:rsidP="000A20CE">
      <w:pPr>
        <w:autoSpaceDE w:val="0"/>
        <w:autoSpaceDN w:val="0"/>
        <w:adjustRightInd w:val="0"/>
        <w:jc w:val="center"/>
        <w:rPr>
          <w:rFonts w:ascii="Calibri" w:hAnsi="Calibri" w:cs="Calibri"/>
          <w:b/>
          <w:bCs/>
          <w:sz w:val="32"/>
          <w:szCs w:val="32"/>
          <w:lang w:eastAsia="en-GB"/>
        </w:rPr>
      </w:pPr>
      <w:r>
        <w:rPr>
          <w:noProof/>
          <w:sz w:val="28"/>
          <w:szCs w:val="28"/>
          <w:lang w:eastAsia="en-GB"/>
        </w:rPr>
        <w:drawing>
          <wp:inline distT="0" distB="0" distL="0" distR="0" wp14:anchorId="6693660E" wp14:editId="3FBF13E2">
            <wp:extent cx="2840355" cy="173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355" cy="1731645"/>
                    </a:xfrm>
                    <a:prstGeom prst="rect">
                      <a:avLst/>
                    </a:prstGeom>
                    <a:noFill/>
                    <a:ln>
                      <a:noFill/>
                    </a:ln>
                  </pic:spPr>
                </pic:pic>
              </a:graphicData>
            </a:graphic>
          </wp:inline>
        </w:drawing>
      </w:r>
    </w:p>
    <w:p w14:paraId="52D7D515"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3D1676DF"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21DB2699"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6F649066" w14:textId="77777777" w:rsidR="00E50B61" w:rsidRDefault="00E50B61" w:rsidP="000A20CE">
      <w:pPr>
        <w:autoSpaceDE w:val="0"/>
        <w:autoSpaceDN w:val="0"/>
        <w:adjustRightInd w:val="0"/>
        <w:jc w:val="center"/>
        <w:rPr>
          <w:rFonts w:ascii="Calibri" w:hAnsi="Calibri" w:cs="Calibri"/>
          <w:b/>
          <w:bCs/>
          <w:sz w:val="32"/>
          <w:szCs w:val="32"/>
          <w:lang w:eastAsia="en-GB"/>
        </w:rPr>
      </w:pPr>
    </w:p>
    <w:p w14:paraId="00048A93" w14:textId="77777777" w:rsidR="00E50B61" w:rsidRPr="00B2763B" w:rsidRDefault="00E50B61" w:rsidP="000A20CE">
      <w:pPr>
        <w:autoSpaceDE w:val="0"/>
        <w:autoSpaceDN w:val="0"/>
        <w:adjustRightInd w:val="0"/>
        <w:jc w:val="center"/>
        <w:rPr>
          <w:rFonts w:ascii="Calibri" w:hAnsi="Calibri" w:cs="Calibri"/>
          <w:b/>
          <w:bCs/>
          <w:sz w:val="56"/>
          <w:szCs w:val="52"/>
          <w:lang w:eastAsia="en-GB"/>
        </w:rPr>
      </w:pPr>
      <w:r w:rsidRPr="00B2763B">
        <w:rPr>
          <w:rFonts w:ascii="Calibri" w:hAnsi="Calibri" w:cs="Calibri"/>
          <w:b/>
          <w:bCs/>
          <w:sz w:val="56"/>
          <w:szCs w:val="52"/>
          <w:lang w:eastAsia="en-GB"/>
        </w:rPr>
        <w:t>CELC</w:t>
      </w:r>
    </w:p>
    <w:p w14:paraId="26D1517B" w14:textId="77777777" w:rsidR="00B2763B" w:rsidRPr="00B2763B" w:rsidRDefault="004A29C6" w:rsidP="000A20CE">
      <w:pPr>
        <w:autoSpaceDE w:val="0"/>
        <w:autoSpaceDN w:val="0"/>
        <w:adjustRightInd w:val="0"/>
        <w:jc w:val="center"/>
        <w:rPr>
          <w:rFonts w:ascii="Calibri" w:hAnsi="Calibri" w:cs="Calibri"/>
          <w:b/>
          <w:bCs/>
          <w:sz w:val="56"/>
          <w:szCs w:val="52"/>
          <w:lang w:eastAsia="en-GB"/>
        </w:rPr>
      </w:pPr>
      <w:r w:rsidRPr="00B2763B">
        <w:rPr>
          <w:rFonts w:ascii="Calibri" w:hAnsi="Calibri" w:cs="Calibri"/>
          <w:b/>
          <w:bCs/>
          <w:sz w:val="56"/>
          <w:szCs w:val="52"/>
          <w:lang w:eastAsia="en-GB"/>
        </w:rPr>
        <w:t>Behaviour</w:t>
      </w:r>
      <w:r w:rsidR="00FF7D1A" w:rsidRPr="00B2763B">
        <w:rPr>
          <w:rFonts w:ascii="Calibri" w:hAnsi="Calibri" w:cs="Calibri"/>
          <w:b/>
          <w:bCs/>
          <w:sz w:val="56"/>
          <w:szCs w:val="52"/>
          <w:lang w:eastAsia="en-GB"/>
        </w:rPr>
        <w:t xml:space="preserve"> </w:t>
      </w:r>
      <w:r w:rsidR="00237D01" w:rsidRPr="00B2763B">
        <w:rPr>
          <w:rFonts w:ascii="Calibri" w:hAnsi="Calibri" w:cs="Calibri"/>
          <w:b/>
          <w:bCs/>
          <w:sz w:val="56"/>
          <w:szCs w:val="52"/>
          <w:lang w:eastAsia="en-GB"/>
        </w:rPr>
        <w:t>Policy</w:t>
      </w:r>
      <w:r w:rsidR="00B2763B" w:rsidRPr="00B2763B">
        <w:rPr>
          <w:rFonts w:ascii="Calibri" w:hAnsi="Calibri" w:cs="Calibri"/>
          <w:b/>
          <w:bCs/>
          <w:sz w:val="56"/>
          <w:szCs w:val="52"/>
          <w:lang w:eastAsia="en-GB"/>
        </w:rPr>
        <w:t xml:space="preserve"> – </w:t>
      </w:r>
    </w:p>
    <w:p w14:paraId="4944E412" w14:textId="1F5F51C9" w:rsidR="00237D01" w:rsidRPr="00B2763B" w:rsidRDefault="00B2763B" w:rsidP="000A20CE">
      <w:pPr>
        <w:autoSpaceDE w:val="0"/>
        <w:autoSpaceDN w:val="0"/>
        <w:adjustRightInd w:val="0"/>
        <w:jc w:val="center"/>
        <w:rPr>
          <w:rFonts w:ascii="Calibri" w:hAnsi="Calibri" w:cs="Calibri"/>
          <w:b/>
          <w:bCs/>
          <w:sz w:val="56"/>
          <w:szCs w:val="52"/>
          <w:lang w:eastAsia="en-GB"/>
        </w:rPr>
      </w:pPr>
      <w:r w:rsidRPr="00B2763B">
        <w:rPr>
          <w:rFonts w:ascii="Calibri" w:hAnsi="Calibri" w:cs="Calibri"/>
          <w:b/>
          <w:bCs/>
          <w:sz w:val="56"/>
          <w:szCs w:val="52"/>
          <w:lang w:eastAsia="en-GB"/>
        </w:rPr>
        <w:t>COVID 19 Addendum</w:t>
      </w:r>
    </w:p>
    <w:p w14:paraId="72EE68FE" w14:textId="77777777" w:rsidR="00E11266" w:rsidRPr="00B2763B" w:rsidRDefault="00E11266" w:rsidP="00BE5461">
      <w:pPr>
        <w:autoSpaceDE w:val="0"/>
        <w:autoSpaceDN w:val="0"/>
        <w:adjustRightInd w:val="0"/>
        <w:rPr>
          <w:rFonts w:ascii="Calibri" w:hAnsi="Calibri" w:cs="Calibri"/>
          <w:b/>
          <w:bCs/>
          <w:sz w:val="28"/>
          <w:lang w:eastAsia="en-GB"/>
        </w:rPr>
      </w:pPr>
    </w:p>
    <w:p w14:paraId="693A2FAF" w14:textId="7AD65774" w:rsidR="00E50B61" w:rsidRDefault="00E50B61" w:rsidP="00F73634">
      <w:pPr>
        <w:rPr>
          <w:rFonts w:ascii="Calibri" w:hAnsi="Calibri" w:cs="Calibri"/>
          <w:b/>
          <w:sz w:val="28"/>
          <w:szCs w:val="28"/>
        </w:rPr>
      </w:pPr>
    </w:p>
    <w:p w14:paraId="78443253" w14:textId="77777777" w:rsidR="00E50B61" w:rsidRDefault="00E50B61" w:rsidP="00F73634">
      <w:pPr>
        <w:rPr>
          <w:rFonts w:ascii="Calibri" w:hAnsi="Calibri" w:cs="Calibri"/>
          <w:b/>
          <w:sz w:val="28"/>
          <w:szCs w:val="28"/>
        </w:rPr>
      </w:pPr>
    </w:p>
    <w:p w14:paraId="6B4B8D9D" w14:textId="77777777" w:rsidR="00E50B61" w:rsidRDefault="00E50B61" w:rsidP="00F73634">
      <w:pPr>
        <w:rPr>
          <w:rFonts w:ascii="Calibri" w:hAnsi="Calibri" w:cs="Calibri"/>
          <w:b/>
          <w:sz w:val="28"/>
          <w:szCs w:val="28"/>
        </w:rPr>
      </w:pPr>
    </w:p>
    <w:p w14:paraId="4C84BCCA" w14:textId="77777777" w:rsidR="00E50B61" w:rsidRDefault="00E50B61" w:rsidP="00F73634">
      <w:pPr>
        <w:rPr>
          <w:rFonts w:ascii="Calibri" w:hAnsi="Calibri" w:cs="Calibri"/>
          <w:b/>
          <w:sz w:val="28"/>
          <w:szCs w:val="28"/>
        </w:rPr>
      </w:pPr>
    </w:p>
    <w:p w14:paraId="1B4B7BDC" w14:textId="77777777" w:rsidR="00E50B61" w:rsidRDefault="00E50B61" w:rsidP="00F73634">
      <w:pPr>
        <w:rPr>
          <w:rFonts w:ascii="Calibri" w:hAnsi="Calibri" w:cs="Calibri"/>
          <w:b/>
          <w:sz w:val="28"/>
          <w:szCs w:val="28"/>
        </w:rPr>
      </w:pPr>
    </w:p>
    <w:p w14:paraId="39DB5EAB" w14:textId="77777777" w:rsidR="00E50B61" w:rsidRDefault="00E50B61" w:rsidP="00F73634">
      <w:pPr>
        <w:rPr>
          <w:rFonts w:ascii="Calibri" w:hAnsi="Calibri" w:cs="Calibri"/>
          <w:b/>
          <w:sz w:val="28"/>
          <w:szCs w:val="28"/>
        </w:rPr>
      </w:pPr>
    </w:p>
    <w:p w14:paraId="2FCBA55B" w14:textId="77777777" w:rsidR="00E50B61" w:rsidRDefault="00E50B61" w:rsidP="00F73634">
      <w:pPr>
        <w:rPr>
          <w:rFonts w:ascii="Calibri" w:hAnsi="Calibri" w:cs="Calibri"/>
          <w:b/>
          <w:sz w:val="28"/>
          <w:szCs w:val="28"/>
        </w:rPr>
      </w:pPr>
    </w:p>
    <w:p w14:paraId="329368BB" w14:textId="77777777" w:rsidR="00E50B61" w:rsidRDefault="00E50B61" w:rsidP="00F73634">
      <w:pPr>
        <w:rPr>
          <w:rFonts w:ascii="Calibri" w:hAnsi="Calibri" w:cs="Calibri"/>
          <w:b/>
          <w:sz w:val="28"/>
          <w:szCs w:val="28"/>
        </w:rPr>
      </w:pPr>
    </w:p>
    <w:p w14:paraId="5C258B26" w14:textId="77777777" w:rsidR="00E50B61" w:rsidRDefault="00E50B61" w:rsidP="00F73634">
      <w:pPr>
        <w:rPr>
          <w:rFonts w:ascii="Calibri" w:hAnsi="Calibri" w:cs="Calibri"/>
          <w:b/>
          <w:sz w:val="28"/>
          <w:szCs w:val="28"/>
        </w:rPr>
      </w:pPr>
    </w:p>
    <w:p w14:paraId="27581A01" w14:textId="472F9DC5" w:rsidR="00E50B61" w:rsidRDefault="00E50B61" w:rsidP="00F73634">
      <w:pPr>
        <w:rPr>
          <w:rFonts w:ascii="Calibri" w:hAnsi="Calibri" w:cs="Calibri"/>
          <w:b/>
          <w:sz w:val="28"/>
          <w:szCs w:val="28"/>
        </w:rPr>
      </w:pPr>
    </w:p>
    <w:p w14:paraId="08C4705A" w14:textId="7316E1BE" w:rsidR="00B2763B" w:rsidRDefault="00B2763B" w:rsidP="00F73634">
      <w:pPr>
        <w:rPr>
          <w:rFonts w:ascii="Calibri" w:hAnsi="Calibri" w:cs="Calibri"/>
          <w:b/>
          <w:sz w:val="28"/>
          <w:szCs w:val="28"/>
        </w:rPr>
      </w:pPr>
    </w:p>
    <w:p w14:paraId="4FDF26F1" w14:textId="77777777" w:rsidR="00B2763B" w:rsidRDefault="00B2763B" w:rsidP="00F73634">
      <w:pPr>
        <w:rPr>
          <w:rFonts w:ascii="Calibri" w:hAnsi="Calibri" w:cs="Calibri"/>
          <w:b/>
          <w:sz w:val="28"/>
          <w:szCs w:val="28"/>
        </w:rPr>
      </w:pPr>
    </w:p>
    <w:p w14:paraId="1D5290F2" w14:textId="0A9A3AF4" w:rsidR="00E67533" w:rsidRDefault="00E67533" w:rsidP="00F73634">
      <w:pPr>
        <w:rPr>
          <w:rFonts w:ascii="Calibri" w:hAnsi="Calibri" w:cs="Calibri"/>
          <w:b/>
          <w:sz w:val="28"/>
          <w:szCs w:val="28"/>
        </w:rPr>
      </w:pPr>
    </w:p>
    <w:p w14:paraId="59D44E66" w14:textId="40D07BE4" w:rsidR="005D483A" w:rsidRDefault="005D483A" w:rsidP="00F73634">
      <w:pPr>
        <w:rPr>
          <w:rFonts w:ascii="Calibri" w:hAnsi="Calibri" w:cs="Calibri"/>
          <w:b/>
          <w:sz w:val="28"/>
          <w:szCs w:val="28"/>
        </w:rPr>
      </w:pPr>
    </w:p>
    <w:p w14:paraId="200FFEFD" w14:textId="77777777" w:rsidR="002B4E98" w:rsidRDefault="006E61D8" w:rsidP="002B4E98">
      <w:pPr>
        <w:pStyle w:val="paragraph"/>
        <w:spacing w:before="0" w:beforeAutospacing="0" w:after="0" w:afterAutospacing="0"/>
        <w:jc w:val="center"/>
        <w:textAlignment w:val="baseline"/>
        <w:rPr>
          <w:rStyle w:val="normaltextrun"/>
          <w:b/>
          <w:bCs/>
          <w:sz w:val="28"/>
          <w:szCs w:val="28"/>
        </w:rPr>
      </w:pPr>
      <w:r w:rsidRPr="002B4E98">
        <w:rPr>
          <w:rStyle w:val="normaltextrun"/>
          <w:b/>
          <w:bCs/>
          <w:sz w:val="28"/>
          <w:szCs w:val="28"/>
        </w:rPr>
        <w:lastRenderedPageBreak/>
        <w:t>In addition to the current CELC Behaviour Policy and its Behaviour Principles</w:t>
      </w:r>
    </w:p>
    <w:p w14:paraId="59C072EB" w14:textId="77777777" w:rsidR="00C53E04" w:rsidRDefault="00C53E04" w:rsidP="002B4E98">
      <w:pPr>
        <w:pStyle w:val="paragraph"/>
        <w:spacing w:before="0" w:beforeAutospacing="0" w:after="0" w:afterAutospacing="0"/>
        <w:textAlignment w:val="baseline"/>
        <w:rPr>
          <w:rStyle w:val="normaltextrun"/>
          <w:b/>
          <w:bCs/>
          <w:sz w:val="28"/>
          <w:szCs w:val="28"/>
        </w:rPr>
      </w:pPr>
    </w:p>
    <w:p w14:paraId="5E506994" w14:textId="55989607" w:rsidR="006E61D8" w:rsidRPr="00C53E04" w:rsidRDefault="006E61D8" w:rsidP="002B4E98">
      <w:pPr>
        <w:pStyle w:val="paragraph"/>
        <w:spacing w:before="0" w:beforeAutospacing="0" w:after="0" w:afterAutospacing="0"/>
        <w:textAlignment w:val="baseline"/>
        <w:rPr>
          <w:rFonts w:ascii="Segoe UI" w:hAnsi="Segoe UI" w:cs="Segoe UI"/>
          <w:sz w:val="24"/>
          <w:szCs w:val="24"/>
        </w:rPr>
      </w:pPr>
      <w:r w:rsidRPr="00C53E04">
        <w:rPr>
          <w:rStyle w:val="normaltextrun"/>
          <w:b/>
          <w:bCs/>
          <w:sz w:val="24"/>
          <w:szCs w:val="24"/>
        </w:rPr>
        <w:t>Written Statement</w:t>
      </w:r>
    </w:p>
    <w:p w14:paraId="4DEF4D1F" w14:textId="77777777" w:rsidR="006E61D8" w:rsidRPr="002B4E98" w:rsidRDefault="006E61D8" w:rsidP="006E61D8">
      <w:pPr>
        <w:pStyle w:val="paragraph"/>
        <w:spacing w:before="0" w:beforeAutospacing="0" w:after="0" w:afterAutospacing="0"/>
        <w:textAlignment w:val="baseline"/>
        <w:rPr>
          <w:rFonts w:ascii="Segoe UI" w:hAnsi="Segoe UI" w:cs="Segoe UI"/>
          <w:sz w:val="24"/>
          <w:szCs w:val="24"/>
        </w:rPr>
      </w:pPr>
      <w:r w:rsidRPr="002B4E98">
        <w:rPr>
          <w:rStyle w:val="eop"/>
          <w:sz w:val="24"/>
          <w:szCs w:val="24"/>
        </w:rPr>
        <w:t> </w:t>
      </w:r>
    </w:p>
    <w:p w14:paraId="706E8FDA" w14:textId="77777777" w:rsidR="006E61D8" w:rsidRPr="002B4E98" w:rsidRDefault="006E61D8" w:rsidP="006E61D8">
      <w:pPr>
        <w:pStyle w:val="paragraph"/>
        <w:spacing w:before="0" w:beforeAutospacing="0" w:after="0" w:afterAutospacing="0"/>
        <w:textAlignment w:val="baseline"/>
        <w:rPr>
          <w:rFonts w:ascii="Segoe UI" w:hAnsi="Segoe UI" w:cs="Segoe UI"/>
          <w:sz w:val="24"/>
          <w:szCs w:val="24"/>
        </w:rPr>
      </w:pPr>
      <w:r w:rsidRPr="002B4E98">
        <w:rPr>
          <w:rStyle w:val="normaltextrun"/>
          <w:sz w:val="24"/>
          <w:szCs w:val="24"/>
        </w:rPr>
        <w:t>Due to the additional and significant risks present during the COVID-19 pandemic, we will be carrying out individual risk assessments and associated measures for any students who deliberately put others at risk (e.g. coughing or spitting at others) or who will not (as opposed to cannot) comply with social distancing.  These measures will be proportionate to the behaviours presented, including exclusion where necessary.  During these unprecedented times we need to review how we teach individual students due to risks posed, which may require students to access distance learning.</w:t>
      </w:r>
      <w:r w:rsidRPr="002B4E98">
        <w:rPr>
          <w:rStyle w:val="eop"/>
          <w:sz w:val="24"/>
          <w:szCs w:val="24"/>
        </w:rPr>
        <w:t> </w:t>
      </w:r>
    </w:p>
    <w:p w14:paraId="0CFE7794" w14:textId="37ADD218" w:rsidR="006E61D8" w:rsidRPr="002B4E98" w:rsidRDefault="006E61D8" w:rsidP="00F73634">
      <w:pPr>
        <w:rPr>
          <w:rFonts w:ascii="Calibri" w:hAnsi="Calibri" w:cs="Calibri"/>
          <w:b/>
        </w:rPr>
      </w:pPr>
    </w:p>
    <w:p w14:paraId="2261B298" w14:textId="5CC40D20" w:rsidR="00FD1357" w:rsidRPr="002B4E98" w:rsidRDefault="00FD1357" w:rsidP="00F73634">
      <w:pPr>
        <w:rPr>
          <w:rFonts w:ascii="Calibri" w:hAnsi="Calibri" w:cs="Calibri"/>
          <w:b/>
        </w:rPr>
      </w:pPr>
      <w:r w:rsidRPr="002B4E98">
        <w:rPr>
          <w:rFonts w:ascii="Calibri" w:hAnsi="Calibri" w:cs="Calibri"/>
          <w:b/>
        </w:rPr>
        <w:t>Remote Learning - VLE Lessons</w:t>
      </w:r>
    </w:p>
    <w:p w14:paraId="6838620F" w14:textId="176D7C5F" w:rsidR="00FD1357" w:rsidRPr="002B4E98" w:rsidRDefault="00FD1357" w:rsidP="00F73634">
      <w:pPr>
        <w:rPr>
          <w:rFonts w:ascii="Calibri" w:hAnsi="Calibri" w:cs="Calibri"/>
          <w:b/>
        </w:rPr>
      </w:pPr>
    </w:p>
    <w:p w14:paraId="1E970B5A" w14:textId="77777777" w:rsidR="00716595" w:rsidRPr="002B4E98" w:rsidRDefault="00716595" w:rsidP="00716595">
      <w:pPr>
        <w:rPr>
          <w:rFonts w:asciiTheme="minorHAnsi" w:hAnsiTheme="minorHAnsi" w:cstheme="minorHAnsi"/>
          <w:bCs/>
        </w:rPr>
      </w:pPr>
      <w:r w:rsidRPr="002B4E98">
        <w:rPr>
          <w:rFonts w:asciiTheme="minorHAnsi" w:hAnsiTheme="minorHAnsi" w:cstheme="minorHAnsi"/>
          <w:bCs/>
        </w:rPr>
        <w:t>CELC’s has the same expectations of students in virtual lessons as those in school, as outlined in the Behaviour Policy.</w:t>
      </w:r>
    </w:p>
    <w:p w14:paraId="0CE8B8F6" w14:textId="77777777" w:rsidR="00716595" w:rsidRPr="002B4E98" w:rsidRDefault="00716595" w:rsidP="00443EE6">
      <w:pPr>
        <w:rPr>
          <w:rFonts w:asciiTheme="minorHAnsi" w:hAnsiTheme="minorHAnsi" w:cstheme="minorHAnsi"/>
          <w:bCs/>
        </w:rPr>
      </w:pPr>
    </w:p>
    <w:p w14:paraId="434977CE" w14:textId="570C6B3D" w:rsidR="00443EE6" w:rsidRPr="002B4E98" w:rsidRDefault="00443EE6" w:rsidP="00443EE6">
      <w:pPr>
        <w:rPr>
          <w:rFonts w:asciiTheme="minorHAnsi" w:hAnsiTheme="minorHAnsi" w:cstheme="minorHAnsi"/>
          <w:bCs/>
        </w:rPr>
      </w:pPr>
      <w:r w:rsidRPr="002B4E98">
        <w:rPr>
          <w:rFonts w:asciiTheme="minorHAnsi" w:hAnsiTheme="minorHAnsi" w:cstheme="minorHAnsi"/>
          <w:bCs/>
        </w:rPr>
        <w:t>When participating in an audio or video conference on Microsoft Teams, students must remember that it is an extension of the classroom</w:t>
      </w:r>
      <w:r w:rsidR="00594278" w:rsidRPr="002B4E98">
        <w:rPr>
          <w:rFonts w:asciiTheme="minorHAnsi" w:hAnsiTheme="minorHAnsi" w:cstheme="minorHAnsi"/>
          <w:bCs/>
        </w:rPr>
        <w:t>; students</w:t>
      </w:r>
      <w:r w:rsidRPr="002B4E98">
        <w:rPr>
          <w:rFonts w:asciiTheme="minorHAnsi" w:hAnsiTheme="minorHAnsi" w:cstheme="minorHAnsi"/>
          <w:bCs/>
        </w:rPr>
        <w:t xml:space="preserve"> should </w:t>
      </w:r>
      <w:r w:rsidR="00594278" w:rsidRPr="002B4E98">
        <w:rPr>
          <w:rFonts w:asciiTheme="minorHAnsi" w:hAnsiTheme="minorHAnsi" w:cstheme="minorHAnsi"/>
          <w:bCs/>
        </w:rPr>
        <w:t xml:space="preserve">therefore </w:t>
      </w:r>
      <w:r w:rsidRPr="002B4E98">
        <w:rPr>
          <w:rFonts w:asciiTheme="minorHAnsi" w:hAnsiTheme="minorHAnsi" w:cstheme="minorHAnsi"/>
          <w:bCs/>
        </w:rPr>
        <w:t xml:space="preserve">conduct </w:t>
      </w:r>
      <w:r w:rsidR="00594278" w:rsidRPr="002B4E98">
        <w:rPr>
          <w:rFonts w:asciiTheme="minorHAnsi" w:hAnsiTheme="minorHAnsi" w:cstheme="minorHAnsi"/>
          <w:bCs/>
        </w:rPr>
        <w:t>themselves appropriately, including not disrupting the learning of others.</w:t>
      </w:r>
      <w:r w:rsidR="00716595" w:rsidRPr="002B4E98">
        <w:rPr>
          <w:rFonts w:asciiTheme="minorHAnsi" w:hAnsiTheme="minorHAnsi" w:cstheme="minorHAnsi"/>
          <w:bCs/>
        </w:rPr>
        <w:t xml:space="preserve"> </w:t>
      </w:r>
    </w:p>
    <w:p w14:paraId="127AF401" w14:textId="77777777" w:rsidR="00716595" w:rsidRPr="002B4E98" w:rsidRDefault="00716595" w:rsidP="00443EE6">
      <w:pPr>
        <w:rPr>
          <w:rFonts w:asciiTheme="minorHAnsi" w:hAnsiTheme="minorHAnsi" w:cstheme="minorHAnsi"/>
          <w:bCs/>
        </w:rPr>
      </w:pPr>
    </w:p>
    <w:p w14:paraId="7490DFC1" w14:textId="4348D2DB" w:rsidR="00A70A18" w:rsidRPr="002B4E98" w:rsidRDefault="00B74C63" w:rsidP="00B61D18">
      <w:pPr>
        <w:pStyle w:val="ListParagraph"/>
        <w:numPr>
          <w:ilvl w:val="0"/>
          <w:numId w:val="35"/>
        </w:numPr>
        <w:rPr>
          <w:rFonts w:cs="Calibri"/>
          <w:bCs/>
          <w:sz w:val="24"/>
          <w:szCs w:val="24"/>
        </w:rPr>
      </w:pPr>
      <w:r w:rsidRPr="002B4E98">
        <w:rPr>
          <w:rFonts w:cs="Calibri"/>
          <w:bCs/>
          <w:sz w:val="24"/>
          <w:szCs w:val="24"/>
        </w:rPr>
        <w:t xml:space="preserve">Students </w:t>
      </w:r>
      <w:r w:rsidR="00707BB1" w:rsidRPr="002B4E98">
        <w:rPr>
          <w:rFonts w:cs="Calibri"/>
          <w:bCs/>
          <w:sz w:val="24"/>
          <w:szCs w:val="24"/>
        </w:rPr>
        <w:t>must</w:t>
      </w:r>
      <w:r w:rsidRPr="002B4E98">
        <w:rPr>
          <w:rFonts w:cs="Calibri"/>
          <w:bCs/>
          <w:sz w:val="24"/>
          <w:szCs w:val="24"/>
        </w:rPr>
        <w:t xml:space="preserve"> only use school technology for school purposes. </w:t>
      </w:r>
    </w:p>
    <w:p w14:paraId="2CF4072D" w14:textId="77777777" w:rsidR="00994BBA" w:rsidRPr="002B4E98" w:rsidRDefault="00A70A18" w:rsidP="00994BBA">
      <w:pPr>
        <w:pStyle w:val="ListParagraph"/>
        <w:numPr>
          <w:ilvl w:val="0"/>
          <w:numId w:val="35"/>
        </w:numPr>
        <w:rPr>
          <w:rFonts w:cs="Calibri"/>
          <w:bCs/>
          <w:sz w:val="24"/>
          <w:szCs w:val="24"/>
        </w:rPr>
      </w:pPr>
      <w:r w:rsidRPr="002B4E98">
        <w:rPr>
          <w:rFonts w:cs="Calibri"/>
          <w:bCs/>
          <w:sz w:val="24"/>
          <w:szCs w:val="24"/>
        </w:rPr>
        <w:t>Students will be responsible for their behaviour and actions when using technology (Microsoft Teams and Other interactive applications), this includes the resources they access and the language I use.</w:t>
      </w:r>
    </w:p>
    <w:p w14:paraId="21A41ED1" w14:textId="797810A8" w:rsidR="00707BB1" w:rsidRPr="002B4E98" w:rsidRDefault="00994BBA" w:rsidP="00B74C63">
      <w:pPr>
        <w:pStyle w:val="ListParagraph"/>
        <w:numPr>
          <w:ilvl w:val="0"/>
          <w:numId w:val="35"/>
        </w:numPr>
        <w:rPr>
          <w:rFonts w:cs="Calibri"/>
          <w:bCs/>
          <w:sz w:val="24"/>
          <w:szCs w:val="24"/>
        </w:rPr>
      </w:pPr>
      <w:r w:rsidRPr="002B4E98">
        <w:rPr>
          <w:rFonts w:cs="Calibri"/>
          <w:bCs/>
          <w:sz w:val="24"/>
          <w:szCs w:val="24"/>
        </w:rPr>
        <w:t xml:space="preserve">Students </w:t>
      </w:r>
      <w:r w:rsidR="00707BB1" w:rsidRPr="002B4E98">
        <w:rPr>
          <w:rFonts w:cs="Calibri"/>
          <w:bCs/>
          <w:sz w:val="24"/>
          <w:szCs w:val="24"/>
        </w:rPr>
        <w:t>should</w:t>
      </w:r>
      <w:r w:rsidR="00B74C63" w:rsidRPr="002B4E98">
        <w:rPr>
          <w:rFonts w:cs="Calibri"/>
          <w:bCs/>
          <w:sz w:val="24"/>
          <w:szCs w:val="24"/>
        </w:rPr>
        <w:t xml:space="preserve"> make sure that all my communication with students, teachers or others using</w:t>
      </w:r>
      <w:r w:rsidR="00707BB1" w:rsidRPr="002B4E98">
        <w:rPr>
          <w:rFonts w:cs="Calibri"/>
          <w:bCs/>
          <w:sz w:val="24"/>
          <w:szCs w:val="24"/>
        </w:rPr>
        <w:t xml:space="preserve"> </w:t>
      </w:r>
      <w:r w:rsidR="00B74C63" w:rsidRPr="002B4E98">
        <w:rPr>
          <w:rFonts w:cs="Calibri"/>
          <w:bCs/>
          <w:sz w:val="24"/>
          <w:szCs w:val="24"/>
        </w:rPr>
        <w:t>technology is courteous, responsible and sensible.</w:t>
      </w:r>
    </w:p>
    <w:p w14:paraId="341D26F7" w14:textId="77777777" w:rsidR="00707BB1" w:rsidRPr="002B4E98" w:rsidRDefault="00707BB1" w:rsidP="00B74C63">
      <w:pPr>
        <w:pStyle w:val="ListParagraph"/>
        <w:numPr>
          <w:ilvl w:val="0"/>
          <w:numId w:val="35"/>
        </w:numPr>
        <w:rPr>
          <w:rFonts w:cs="Calibri"/>
          <w:bCs/>
          <w:sz w:val="24"/>
          <w:szCs w:val="24"/>
        </w:rPr>
      </w:pPr>
      <w:r w:rsidRPr="002B4E98">
        <w:rPr>
          <w:rFonts w:cs="Calibri"/>
          <w:bCs/>
          <w:sz w:val="24"/>
          <w:szCs w:val="24"/>
        </w:rPr>
        <w:t>Students</w:t>
      </w:r>
      <w:r w:rsidR="00B74C63" w:rsidRPr="002B4E98">
        <w:rPr>
          <w:rFonts w:cs="Calibri"/>
          <w:bCs/>
          <w:sz w:val="24"/>
          <w:szCs w:val="24"/>
        </w:rPr>
        <w:t xml:space="preserve"> </w:t>
      </w:r>
      <w:r w:rsidRPr="002B4E98">
        <w:rPr>
          <w:rFonts w:cs="Calibri"/>
          <w:bCs/>
          <w:sz w:val="24"/>
          <w:szCs w:val="24"/>
        </w:rPr>
        <w:t>should</w:t>
      </w:r>
      <w:r w:rsidR="00B74C63" w:rsidRPr="002B4E98">
        <w:rPr>
          <w:rFonts w:cs="Calibri"/>
          <w:bCs/>
          <w:sz w:val="24"/>
          <w:szCs w:val="24"/>
        </w:rPr>
        <w:t xml:space="preserve"> make sure that </w:t>
      </w:r>
      <w:r w:rsidRPr="002B4E98">
        <w:rPr>
          <w:rFonts w:cs="Calibri"/>
          <w:bCs/>
          <w:sz w:val="24"/>
          <w:szCs w:val="24"/>
        </w:rPr>
        <w:t>their</w:t>
      </w:r>
      <w:r w:rsidR="00B74C63" w:rsidRPr="002B4E98">
        <w:rPr>
          <w:rFonts w:cs="Calibri"/>
          <w:bCs/>
          <w:sz w:val="24"/>
          <w:szCs w:val="24"/>
        </w:rPr>
        <w:t xml:space="preserve"> communication in the online learning environment is always</w:t>
      </w:r>
      <w:r w:rsidRPr="002B4E98">
        <w:rPr>
          <w:rFonts w:cs="Calibri"/>
          <w:bCs/>
          <w:sz w:val="24"/>
          <w:szCs w:val="24"/>
        </w:rPr>
        <w:t xml:space="preserve"> </w:t>
      </w:r>
      <w:r w:rsidR="00B74C63" w:rsidRPr="002B4E98">
        <w:rPr>
          <w:rFonts w:cs="Calibri"/>
          <w:bCs/>
          <w:sz w:val="24"/>
          <w:szCs w:val="24"/>
        </w:rPr>
        <w:t>supportive of my learning and the learning and wellbeing of others.</w:t>
      </w:r>
    </w:p>
    <w:p w14:paraId="6767B1EC" w14:textId="48878037" w:rsidR="00707BB1" w:rsidRPr="002B4E98" w:rsidRDefault="00707BB1" w:rsidP="00B74C63">
      <w:pPr>
        <w:pStyle w:val="ListParagraph"/>
        <w:numPr>
          <w:ilvl w:val="0"/>
          <w:numId w:val="35"/>
        </w:numPr>
        <w:rPr>
          <w:rFonts w:cs="Calibri"/>
          <w:bCs/>
          <w:sz w:val="24"/>
          <w:szCs w:val="24"/>
        </w:rPr>
      </w:pPr>
      <w:r w:rsidRPr="002B4E98">
        <w:rPr>
          <w:rFonts w:cs="Calibri"/>
          <w:bCs/>
          <w:sz w:val="24"/>
          <w:szCs w:val="24"/>
        </w:rPr>
        <w:t>Students must</w:t>
      </w:r>
      <w:r w:rsidR="00B74C63" w:rsidRPr="002B4E98">
        <w:rPr>
          <w:rFonts w:cs="Calibri"/>
          <w:bCs/>
          <w:sz w:val="24"/>
          <w:szCs w:val="24"/>
        </w:rPr>
        <w:t xml:space="preserve"> not deliberately browse, download, upload or forward material that could be</w:t>
      </w:r>
      <w:r w:rsidRPr="002B4E98">
        <w:rPr>
          <w:rFonts w:cs="Calibri"/>
          <w:bCs/>
          <w:sz w:val="24"/>
          <w:szCs w:val="24"/>
        </w:rPr>
        <w:t xml:space="preserve"> </w:t>
      </w:r>
      <w:r w:rsidR="00B74C63" w:rsidRPr="002B4E98">
        <w:rPr>
          <w:rFonts w:cs="Calibri"/>
          <w:bCs/>
          <w:sz w:val="24"/>
          <w:szCs w:val="24"/>
        </w:rPr>
        <w:t>considered offensive or illegal.</w:t>
      </w:r>
    </w:p>
    <w:p w14:paraId="0E8A12E9" w14:textId="77777777" w:rsidR="00443EE6" w:rsidRPr="002B4E98" w:rsidRDefault="00707BB1" w:rsidP="00B74C63">
      <w:pPr>
        <w:pStyle w:val="ListParagraph"/>
        <w:numPr>
          <w:ilvl w:val="0"/>
          <w:numId w:val="35"/>
        </w:numPr>
        <w:rPr>
          <w:rFonts w:cs="Calibri"/>
          <w:bCs/>
          <w:sz w:val="24"/>
          <w:szCs w:val="24"/>
        </w:rPr>
      </w:pPr>
      <w:r w:rsidRPr="002B4E98">
        <w:rPr>
          <w:rFonts w:cs="Calibri"/>
          <w:bCs/>
          <w:sz w:val="24"/>
          <w:szCs w:val="24"/>
        </w:rPr>
        <w:t xml:space="preserve">Students must not record or take photos of classmates or teachers during a </w:t>
      </w:r>
      <w:r w:rsidR="00DF6BC6" w:rsidRPr="002B4E98">
        <w:rPr>
          <w:rFonts w:cs="Calibri"/>
          <w:bCs/>
          <w:sz w:val="24"/>
          <w:szCs w:val="24"/>
        </w:rPr>
        <w:t xml:space="preserve">VLE </w:t>
      </w:r>
      <w:r w:rsidRPr="002B4E98">
        <w:rPr>
          <w:rFonts w:cs="Calibri"/>
          <w:bCs/>
          <w:sz w:val="24"/>
          <w:szCs w:val="24"/>
        </w:rPr>
        <w:t>session.</w:t>
      </w:r>
      <w:r w:rsidR="00DF6BC6" w:rsidRPr="002B4E98">
        <w:rPr>
          <w:rFonts w:cs="Calibri"/>
          <w:bCs/>
          <w:sz w:val="24"/>
          <w:szCs w:val="24"/>
        </w:rPr>
        <w:t xml:space="preserve">, </w:t>
      </w:r>
      <w:r w:rsidR="00B74C63" w:rsidRPr="002B4E98">
        <w:rPr>
          <w:rFonts w:cs="Calibri"/>
          <w:bCs/>
          <w:sz w:val="24"/>
          <w:szCs w:val="24"/>
        </w:rPr>
        <w:t xml:space="preserve">share </w:t>
      </w:r>
      <w:r w:rsidR="00DF6BC6" w:rsidRPr="002B4E98">
        <w:rPr>
          <w:rFonts w:cs="Calibri"/>
          <w:bCs/>
          <w:sz w:val="24"/>
          <w:szCs w:val="24"/>
        </w:rPr>
        <w:t xml:space="preserve">school content, </w:t>
      </w:r>
      <w:r w:rsidR="00B74C63" w:rsidRPr="002B4E98">
        <w:rPr>
          <w:rFonts w:cs="Calibri"/>
          <w:bCs/>
          <w:sz w:val="24"/>
          <w:szCs w:val="24"/>
        </w:rPr>
        <w:t>resources or videos created by teachers with anyone who is not a</w:t>
      </w:r>
      <w:r w:rsidR="00DF6BC6" w:rsidRPr="002B4E98">
        <w:rPr>
          <w:rFonts w:cs="Calibri"/>
          <w:bCs/>
          <w:sz w:val="24"/>
          <w:szCs w:val="24"/>
        </w:rPr>
        <w:t xml:space="preserve"> </w:t>
      </w:r>
      <w:r w:rsidR="00B74C63" w:rsidRPr="002B4E98">
        <w:rPr>
          <w:rFonts w:cs="Calibri"/>
          <w:bCs/>
          <w:sz w:val="24"/>
          <w:szCs w:val="24"/>
        </w:rPr>
        <w:t>student or member of staff at CELC.</w:t>
      </w:r>
    </w:p>
    <w:p w14:paraId="5CB1C828" w14:textId="6F816B93" w:rsidR="00B74C63" w:rsidRPr="002B4E98" w:rsidRDefault="00443EE6" w:rsidP="00B74C63">
      <w:pPr>
        <w:pStyle w:val="ListParagraph"/>
        <w:numPr>
          <w:ilvl w:val="0"/>
          <w:numId w:val="35"/>
        </w:numPr>
        <w:rPr>
          <w:rFonts w:cs="Calibri"/>
          <w:bCs/>
          <w:sz w:val="24"/>
          <w:szCs w:val="24"/>
        </w:rPr>
      </w:pPr>
      <w:r w:rsidRPr="002B4E98">
        <w:rPr>
          <w:rFonts w:cs="Calibri"/>
          <w:bCs/>
          <w:sz w:val="24"/>
          <w:szCs w:val="24"/>
        </w:rPr>
        <w:t>Students must</w:t>
      </w:r>
      <w:r w:rsidR="00B74C63" w:rsidRPr="002B4E98">
        <w:rPr>
          <w:rFonts w:cs="Calibri"/>
          <w:bCs/>
          <w:sz w:val="24"/>
          <w:szCs w:val="24"/>
        </w:rPr>
        <w:t xml:space="preserve"> continue to follow the rules regarding my use of technology as outlined in the</w:t>
      </w:r>
      <w:r w:rsidRPr="002B4E98">
        <w:rPr>
          <w:rFonts w:cs="Calibri"/>
          <w:bCs/>
          <w:sz w:val="24"/>
          <w:szCs w:val="24"/>
        </w:rPr>
        <w:t xml:space="preserve"> </w:t>
      </w:r>
      <w:r w:rsidR="00B74C63" w:rsidRPr="002B4E98">
        <w:rPr>
          <w:rFonts w:cs="Calibri"/>
          <w:bCs/>
          <w:sz w:val="24"/>
          <w:szCs w:val="24"/>
        </w:rPr>
        <w:t>school’s Pupil Acceptable User Agreement which can be found on the CELC Website.</w:t>
      </w:r>
    </w:p>
    <w:p w14:paraId="7FB9F1BA" w14:textId="3C18E127" w:rsidR="00B74C63" w:rsidRPr="002B4E98" w:rsidRDefault="00716595" w:rsidP="00B74C63">
      <w:pPr>
        <w:rPr>
          <w:rFonts w:ascii="Calibri" w:hAnsi="Calibri" w:cs="Calibri"/>
          <w:bCs/>
        </w:rPr>
      </w:pPr>
      <w:r w:rsidRPr="002B4E98">
        <w:rPr>
          <w:rFonts w:ascii="Calibri" w:hAnsi="Calibri" w:cs="Calibri"/>
          <w:bCs/>
        </w:rPr>
        <w:t>T</w:t>
      </w:r>
      <w:r w:rsidR="00B74C63" w:rsidRPr="002B4E98">
        <w:rPr>
          <w:rFonts w:ascii="Calibri" w:hAnsi="Calibri" w:cs="Calibri"/>
          <w:bCs/>
        </w:rPr>
        <w:t xml:space="preserve">hese rules are designed to help keep </w:t>
      </w:r>
      <w:r w:rsidRPr="002B4E98">
        <w:rPr>
          <w:rFonts w:ascii="Calibri" w:hAnsi="Calibri" w:cs="Calibri"/>
          <w:bCs/>
        </w:rPr>
        <w:t>students</w:t>
      </w:r>
      <w:r w:rsidR="00B74C63" w:rsidRPr="002B4E98">
        <w:rPr>
          <w:rFonts w:ascii="Calibri" w:hAnsi="Calibri" w:cs="Calibri"/>
          <w:bCs/>
        </w:rPr>
        <w:t xml:space="preserve"> safe and</w:t>
      </w:r>
      <w:r w:rsidRPr="002B4E98">
        <w:rPr>
          <w:rFonts w:ascii="Calibri" w:hAnsi="Calibri" w:cs="Calibri"/>
          <w:bCs/>
        </w:rPr>
        <w:t xml:space="preserve"> promote learning;</w:t>
      </w:r>
      <w:r w:rsidR="00B74C63" w:rsidRPr="002B4E98">
        <w:rPr>
          <w:rFonts w:ascii="Calibri" w:hAnsi="Calibri" w:cs="Calibri"/>
          <w:bCs/>
        </w:rPr>
        <w:t xml:space="preserve"> if they are not</w:t>
      </w:r>
      <w:r w:rsidRPr="002B4E98">
        <w:rPr>
          <w:rFonts w:ascii="Calibri" w:hAnsi="Calibri" w:cs="Calibri"/>
          <w:bCs/>
        </w:rPr>
        <w:t xml:space="preserve"> </w:t>
      </w:r>
      <w:r w:rsidR="00B74C63" w:rsidRPr="002B4E98">
        <w:rPr>
          <w:rFonts w:ascii="Calibri" w:hAnsi="Calibri" w:cs="Calibri"/>
          <w:bCs/>
        </w:rPr>
        <w:t>followed, school sanctions will be applied</w:t>
      </w:r>
      <w:r w:rsidR="00242236" w:rsidRPr="002B4E98">
        <w:rPr>
          <w:rFonts w:ascii="Calibri" w:hAnsi="Calibri" w:cs="Calibri"/>
          <w:bCs/>
        </w:rPr>
        <w:t>,</w:t>
      </w:r>
      <w:r w:rsidR="00B74C63" w:rsidRPr="002B4E98">
        <w:rPr>
          <w:rFonts w:ascii="Calibri" w:hAnsi="Calibri" w:cs="Calibri"/>
          <w:bCs/>
        </w:rPr>
        <w:t xml:space="preserve"> and </w:t>
      </w:r>
      <w:r w:rsidRPr="002B4E98">
        <w:rPr>
          <w:rFonts w:ascii="Calibri" w:hAnsi="Calibri" w:cs="Calibri"/>
          <w:bCs/>
        </w:rPr>
        <w:t>parents/carers will</w:t>
      </w:r>
      <w:r w:rsidR="00B74C63" w:rsidRPr="002B4E98">
        <w:rPr>
          <w:rFonts w:ascii="Calibri" w:hAnsi="Calibri" w:cs="Calibri"/>
          <w:bCs/>
        </w:rPr>
        <w:t xml:space="preserve"> be contacted.</w:t>
      </w:r>
    </w:p>
    <w:p w14:paraId="1B7B7A6A" w14:textId="77777777" w:rsidR="00B74C63" w:rsidRPr="002B4E98" w:rsidRDefault="00B74C63" w:rsidP="00B74C63">
      <w:pPr>
        <w:rPr>
          <w:rFonts w:ascii="Calibri" w:hAnsi="Calibri" w:cs="Calibri"/>
          <w:bCs/>
        </w:rPr>
      </w:pPr>
    </w:p>
    <w:p w14:paraId="6B13E223" w14:textId="7832F38B" w:rsidR="00B74C63" w:rsidRPr="002B4E98" w:rsidRDefault="001019DF" w:rsidP="00B74C63">
      <w:pPr>
        <w:rPr>
          <w:rFonts w:ascii="Calibri" w:hAnsi="Calibri" w:cs="Calibri"/>
          <w:bCs/>
        </w:rPr>
      </w:pPr>
      <w:r w:rsidRPr="002B4E98">
        <w:rPr>
          <w:rFonts w:ascii="Calibri" w:hAnsi="Calibri" w:cs="Calibri"/>
          <w:bCs/>
        </w:rPr>
        <w:t xml:space="preserve">If </w:t>
      </w:r>
      <w:r w:rsidR="005E2043" w:rsidRPr="002B4E98">
        <w:rPr>
          <w:rFonts w:ascii="Calibri" w:hAnsi="Calibri" w:cs="Calibri"/>
          <w:bCs/>
        </w:rPr>
        <w:t>disruptive</w:t>
      </w:r>
      <w:r w:rsidR="007B29B6" w:rsidRPr="002B4E98">
        <w:rPr>
          <w:rFonts w:ascii="Calibri" w:hAnsi="Calibri" w:cs="Calibri"/>
          <w:bCs/>
        </w:rPr>
        <w:t xml:space="preserve"> behaviour in VLE lessons persists, CELC will take the decision to remove </w:t>
      </w:r>
      <w:r w:rsidR="00AE3D97" w:rsidRPr="002B4E98">
        <w:rPr>
          <w:rFonts w:ascii="Calibri" w:hAnsi="Calibri" w:cs="Calibri"/>
          <w:bCs/>
        </w:rPr>
        <w:t xml:space="preserve">the </w:t>
      </w:r>
      <w:r w:rsidR="0051010B" w:rsidRPr="002B4E98">
        <w:rPr>
          <w:rFonts w:ascii="Calibri" w:hAnsi="Calibri" w:cs="Calibri"/>
          <w:bCs/>
        </w:rPr>
        <w:t>student</w:t>
      </w:r>
      <w:r w:rsidR="00AE3D97" w:rsidRPr="002B4E98">
        <w:rPr>
          <w:rFonts w:ascii="Calibri" w:hAnsi="Calibri" w:cs="Calibri"/>
          <w:bCs/>
        </w:rPr>
        <w:t>(</w:t>
      </w:r>
      <w:r w:rsidR="0051010B" w:rsidRPr="002B4E98">
        <w:rPr>
          <w:rFonts w:ascii="Calibri" w:hAnsi="Calibri" w:cs="Calibri"/>
          <w:bCs/>
        </w:rPr>
        <w:t>s</w:t>
      </w:r>
      <w:r w:rsidR="00AE3D97" w:rsidRPr="002B4E98">
        <w:rPr>
          <w:rFonts w:ascii="Calibri" w:hAnsi="Calibri" w:cs="Calibri"/>
          <w:bCs/>
        </w:rPr>
        <w:t>)</w:t>
      </w:r>
      <w:r w:rsidR="0051010B" w:rsidRPr="002B4E98">
        <w:rPr>
          <w:rFonts w:ascii="Calibri" w:hAnsi="Calibri" w:cs="Calibri"/>
          <w:bCs/>
        </w:rPr>
        <w:t xml:space="preserve"> from live lessons for a set period.</w:t>
      </w:r>
      <w:r w:rsidR="00AE3D97" w:rsidRPr="002B4E98">
        <w:rPr>
          <w:rFonts w:ascii="Calibri" w:hAnsi="Calibri" w:cs="Calibri"/>
          <w:bCs/>
        </w:rPr>
        <w:t xml:space="preserve"> </w:t>
      </w:r>
      <w:r w:rsidR="00B71BB1" w:rsidRPr="002B4E98">
        <w:rPr>
          <w:rFonts w:ascii="Calibri" w:hAnsi="Calibri" w:cs="Calibri"/>
          <w:bCs/>
        </w:rPr>
        <w:t xml:space="preserve">If the student(s) </w:t>
      </w:r>
      <w:r w:rsidR="005E2043" w:rsidRPr="002B4E98">
        <w:rPr>
          <w:rFonts w:ascii="Calibri" w:hAnsi="Calibri" w:cs="Calibri"/>
          <w:bCs/>
        </w:rPr>
        <w:t xml:space="preserve">continues </w:t>
      </w:r>
      <w:r w:rsidR="003A24F4" w:rsidRPr="002B4E98">
        <w:rPr>
          <w:rFonts w:ascii="Calibri" w:hAnsi="Calibri" w:cs="Calibri"/>
          <w:bCs/>
        </w:rPr>
        <w:t xml:space="preserve">to exhibit disruptive behaviour after a ban, </w:t>
      </w:r>
      <w:r w:rsidR="002B4E98" w:rsidRPr="002B4E98">
        <w:rPr>
          <w:rFonts w:ascii="Calibri" w:hAnsi="Calibri" w:cs="Calibri"/>
          <w:bCs/>
        </w:rPr>
        <w:t>they may be removed</w:t>
      </w:r>
      <w:r w:rsidR="00C53E04">
        <w:rPr>
          <w:rFonts w:ascii="Calibri" w:hAnsi="Calibri" w:cs="Calibri"/>
          <w:bCs/>
        </w:rPr>
        <w:t xml:space="preserve"> from live lessons</w:t>
      </w:r>
      <w:r w:rsidR="002B4E98" w:rsidRPr="002B4E98">
        <w:rPr>
          <w:rFonts w:ascii="Calibri" w:hAnsi="Calibri" w:cs="Calibri"/>
          <w:bCs/>
        </w:rPr>
        <w:t xml:space="preserve"> permanently.</w:t>
      </w:r>
    </w:p>
    <w:p w14:paraId="2CA8AE94" w14:textId="77777777" w:rsidR="00716595" w:rsidRPr="00FD1357" w:rsidRDefault="00716595">
      <w:pPr>
        <w:rPr>
          <w:rFonts w:ascii="Calibri" w:hAnsi="Calibri" w:cs="Calibri"/>
          <w:bCs/>
          <w:sz w:val="28"/>
          <w:szCs w:val="28"/>
        </w:rPr>
      </w:pPr>
    </w:p>
    <w:sectPr w:rsidR="00716595" w:rsidRPr="00FD1357" w:rsidSect="00FF7D1A">
      <w:footerReference w:type="default" r:id="rId12"/>
      <w:pgSz w:w="11906" w:h="16838"/>
      <w:pgMar w:top="1361" w:right="1361" w:bottom="1361" w:left="136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E463" w14:textId="77777777" w:rsidR="00236A36" w:rsidRDefault="00236A36">
      <w:r>
        <w:separator/>
      </w:r>
    </w:p>
  </w:endnote>
  <w:endnote w:type="continuationSeparator" w:id="0">
    <w:p w14:paraId="01209430" w14:textId="77777777" w:rsidR="00236A36" w:rsidRDefault="0023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52"/>
      <w:gridCol w:w="8232"/>
    </w:tblGrid>
    <w:tr w:rsidR="00DB3003" w14:paraId="70D77038" w14:textId="77777777" w:rsidTr="00822AC1">
      <w:tc>
        <w:tcPr>
          <w:tcW w:w="918" w:type="dxa"/>
        </w:tcPr>
        <w:p w14:paraId="53CD6635" w14:textId="77777777" w:rsidR="00DB3003" w:rsidRPr="00822AC1" w:rsidRDefault="00DB3003">
          <w:pPr>
            <w:pStyle w:val="Footer"/>
            <w:jc w:val="right"/>
            <w:rPr>
              <w:b/>
              <w:bCs/>
              <w:color w:val="4F81BD"/>
              <w:sz w:val="32"/>
              <w:szCs w:val="32"/>
            </w:rPr>
          </w:pPr>
          <w:r w:rsidRPr="00822AC1">
            <w:rPr>
              <w:sz w:val="22"/>
              <w:szCs w:val="22"/>
            </w:rPr>
            <w:fldChar w:fldCharType="begin"/>
          </w:r>
          <w:r w:rsidRPr="00822AC1">
            <w:instrText xml:space="preserve"> PAGE   \* MERGEFORMAT </w:instrText>
          </w:r>
          <w:r w:rsidRPr="00822AC1">
            <w:rPr>
              <w:sz w:val="22"/>
              <w:szCs w:val="22"/>
            </w:rPr>
            <w:fldChar w:fldCharType="separate"/>
          </w:r>
          <w:r w:rsidR="0032774D" w:rsidRPr="0032774D">
            <w:rPr>
              <w:b/>
              <w:bCs/>
              <w:noProof/>
              <w:color w:val="4F81BD"/>
              <w:sz w:val="32"/>
              <w:szCs w:val="32"/>
            </w:rPr>
            <w:t>4</w:t>
          </w:r>
          <w:r w:rsidRPr="00822AC1">
            <w:rPr>
              <w:b/>
              <w:bCs/>
              <w:noProof/>
              <w:color w:val="4F81BD"/>
              <w:sz w:val="32"/>
              <w:szCs w:val="32"/>
            </w:rPr>
            <w:fldChar w:fldCharType="end"/>
          </w:r>
        </w:p>
      </w:tc>
      <w:tc>
        <w:tcPr>
          <w:tcW w:w="7938" w:type="dxa"/>
        </w:tcPr>
        <w:p w14:paraId="3F627358" w14:textId="571BE997" w:rsidR="00B2763B" w:rsidRDefault="00DB3003" w:rsidP="00B2763B">
          <w:pPr>
            <w:spacing w:before="60" w:after="60"/>
            <w:rPr>
              <w:rFonts w:ascii="Calibri" w:hAnsi="Calibri" w:cs="Calibri"/>
              <w:sz w:val="20"/>
              <w:shd w:val="clear" w:color="auto" w:fill="FFFFFF"/>
            </w:rPr>
          </w:pPr>
          <w:r>
            <w:rPr>
              <w:rFonts w:ascii="Calibri" w:hAnsi="Calibri" w:cs="Calibri"/>
              <w:sz w:val="20"/>
              <w:shd w:val="clear" w:color="auto" w:fill="FFFFFF"/>
            </w:rPr>
            <w:t>Date of</w:t>
          </w:r>
          <w:r w:rsidR="00B2763B">
            <w:rPr>
              <w:rFonts w:ascii="Calibri" w:hAnsi="Calibri" w:cs="Calibri"/>
              <w:sz w:val="20"/>
              <w:shd w:val="clear" w:color="auto" w:fill="FFFFFF"/>
            </w:rPr>
            <w:t xml:space="preserve"> Addendum – 2</w:t>
          </w:r>
          <w:r w:rsidR="00D7540F">
            <w:rPr>
              <w:rFonts w:ascii="Calibri" w:hAnsi="Calibri" w:cs="Calibri"/>
              <w:sz w:val="20"/>
              <w:shd w:val="clear" w:color="auto" w:fill="FFFFFF"/>
            </w:rPr>
            <w:t>0</w:t>
          </w:r>
          <w:r w:rsidR="00B2763B">
            <w:rPr>
              <w:rFonts w:ascii="Calibri" w:hAnsi="Calibri" w:cs="Calibri"/>
              <w:sz w:val="20"/>
              <w:shd w:val="clear" w:color="auto" w:fill="FFFFFF"/>
            </w:rPr>
            <w:t xml:space="preserve"> </w:t>
          </w:r>
          <w:r w:rsidR="00D7540F">
            <w:rPr>
              <w:rFonts w:ascii="Calibri" w:hAnsi="Calibri" w:cs="Calibri"/>
              <w:sz w:val="20"/>
              <w:shd w:val="clear" w:color="auto" w:fill="FFFFFF"/>
            </w:rPr>
            <w:t>January</w:t>
          </w:r>
          <w:r w:rsidR="00B2763B">
            <w:rPr>
              <w:rFonts w:ascii="Calibri" w:hAnsi="Calibri" w:cs="Calibri"/>
              <w:sz w:val="20"/>
              <w:shd w:val="clear" w:color="auto" w:fill="FFFFFF"/>
            </w:rPr>
            <w:t xml:space="preserve"> 202</w:t>
          </w:r>
          <w:r w:rsidR="00D7540F">
            <w:rPr>
              <w:rFonts w:ascii="Calibri" w:hAnsi="Calibri" w:cs="Calibri"/>
              <w:sz w:val="20"/>
              <w:shd w:val="clear" w:color="auto" w:fill="FFFFFF"/>
            </w:rPr>
            <w:t>1</w:t>
          </w:r>
        </w:p>
        <w:p w14:paraId="49843AFA" w14:textId="22AC19B1" w:rsidR="00DB3003" w:rsidRDefault="00DB3003" w:rsidP="00B2763B">
          <w:pPr>
            <w:spacing w:before="60" w:after="60"/>
          </w:pPr>
          <w:r w:rsidRPr="00822AC1">
            <w:rPr>
              <w:rFonts w:ascii="Calibri" w:hAnsi="Calibri" w:cs="Calibri"/>
              <w:bCs/>
              <w:sz w:val="20"/>
              <w:lang w:eastAsia="en-GB"/>
            </w:rPr>
            <w:t>Pe</w:t>
          </w:r>
          <w:r w:rsidR="00C70D03">
            <w:rPr>
              <w:rFonts w:ascii="Calibri" w:hAnsi="Calibri" w:cs="Calibri"/>
              <w:bCs/>
              <w:sz w:val="20"/>
              <w:lang w:eastAsia="en-GB"/>
            </w:rPr>
            <w:t xml:space="preserve">rson Responsible: </w:t>
          </w:r>
          <w:r w:rsidR="000115E7">
            <w:rPr>
              <w:rFonts w:ascii="Calibri" w:hAnsi="Calibri" w:cs="Calibri"/>
              <w:bCs/>
              <w:sz w:val="20"/>
              <w:lang w:eastAsia="en-GB"/>
            </w:rPr>
            <w:t>Joanne McCarthy</w:t>
          </w:r>
        </w:p>
      </w:tc>
    </w:tr>
  </w:tbl>
  <w:p w14:paraId="13F907A9" w14:textId="77777777" w:rsidR="00DB3003" w:rsidRPr="009B2F2E" w:rsidRDefault="00DB3003">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66FB" w14:textId="77777777" w:rsidR="00236A36" w:rsidRDefault="00236A36">
      <w:r>
        <w:separator/>
      </w:r>
    </w:p>
  </w:footnote>
  <w:footnote w:type="continuationSeparator" w:id="0">
    <w:p w14:paraId="41E9A03E" w14:textId="77777777" w:rsidR="00236A36" w:rsidRDefault="0023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2A3"/>
    <w:multiLevelType w:val="hybridMultilevel"/>
    <w:tmpl w:val="5928E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8076E"/>
    <w:multiLevelType w:val="hybridMultilevel"/>
    <w:tmpl w:val="5284F0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D92F3B"/>
    <w:multiLevelType w:val="hybridMultilevel"/>
    <w:tmpl w:val="6FDE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6AA6"/>
    <w:multiLevelType w:val="multilevel"/>
    <w:tmpl w:val="504499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3710"/>
    <w:multiLevelType w:val="multilevel"/>
    <w:tmpl w:val="A9FA8E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F66DB"/>
    <w:multiLevelType w:val="hybridMultilevel"/>
    <w:tmpl w:val="6DB8B368"/>
    <w:lvl w:ilvl="0" w:tplc="3E8E3C44">
      <w:start w:val="1"/>
      <w:numFmt w:val="bullet"/>
      <w:lvlText w:val="•"/>
      <w:lvlJc w:val="left"/>
      <w:pPr>
        <w:tabs>
          <w:tab w:val="num" w:pos="720"/>
        </w:tabs>
        <w:ind w:left="720" w:hanging="360"/>
      </w:pPr>
      <w:rPr>
        <w:rFonts w:ascii="Arial" w:hAnsi="Arial" w:hint="default"/>
      </w:rPr>
    </w:lvl>
    <w:lvl w:ilvl="1" w:tplc="6FFED8EA" w:tentative="1">
      <w:start w:val="1"/>
      <w:numFmt w:val="bullet"/>
      <w:lvlText w:val="•"/>
      <w:lvlJc w:val="left"/>
      <w:pPr>
        <w:tabs>
          <w:tab w:val="num" w:pos="1440"/>
        </w:tabs>
        <w:ind w:left="1440" w:hanging="360"/>
      </w:pPr>
      <w:rPr>
        <w:rFonts w:ascii="Arial" w:hAnsi="Arial" w:hint="default"/>
      </w:rPr>
    </w:lvl>
    <w:lvl w:ilvl="2" w:tplc="10ACE062" w:tentative="1">
      <w:start w:val="1"/>
      <w:numFmt w:val="bullet"/>
      <w:lvlText w:val="•"/>
      <w:lvlJc w:val="left"/>
      <w:pPr>
        <w:tabs>
          <w:tab w:val="num" w:pos="2160"/>
        </w:tabs>
        <w:ind w:left="2160" w:hanging="360"/>
      </w:pPr>
      <w:rPr>
        <w:rFonts w:ascii="Arial" w:hAnsi="Arial" w:hint="default"/>
      </w:rPr>
    </w:lvl>
    <w:lvl w:ilvl="3" w:tplc="B14068B4" w:tentative="1">
      <w:start w:val="1"/>
      <w:numFmt w:val="bullet"/>
      <w:lvlText w:val="•"/>
      <w:lvlJc w:val="left"/>
      <w:pPr>
        <w:tabs>
          <w:tab w:val="num" w:pos="2880"/>
        </w:tabs>
        <w:ind w:left="2880" w:hanging="360"/>
      </w:pPr>
      <w:rPr>
        <w:rFonts w:ascii="Arial" w:hAnsi="Arial" w:hint="default"/>
      </w:rPr>
    </w:lvl>
    <w:lvl w:ilvl="4" w:tplc="3E6652B2" w:tentative="1">
      <w:start w:val="1"/>
      <w:numFmt w:val="bullet"/>
      <w:lvlText w:val="•"/>
      <w:lvlJc w:val="left"/>
      <w:pPr>
        <w:tabs>
          <w:tab w:val="num" w:pos="3600"/>
        </w:tabs>
        <w:ind w:left="3600" w:hanging="360"/>
      </w:pPr>
      <w:rPr>
        <w:rFonts w:ascii="Arial" w:hAnsi="Arial" w:hint="default"/>
      </w:rPr>
    </w:lvl>
    <w:lvl w:ilvl="5" w:tplc="C862ECAC" w:tentative="1">
      <w:start w:val="1"/>
      <w:numFmt w:val="bullet"/>
      <w:lvlText w:val="•"/>
      <w:lvlJc w:val="left"/>
      <w:pPr>
        <w:tabs>
          <w:tab w:val="num" w:pos="4320"/>
        </w:tabs>
        <w:ind w:left="4320" w:hanging="360"/>
      </w:pPr>
      <w:rPr>
        <w:rFonts w:ascii="Arial" w:hAnsi="Arial" w:hint="default"/>
      </w:rPr>
    </w:lvl>
    <w:lvl w:ilvl="6" w:tplc="2870A54A" w:tentative="1">
      <w:start w:val="1"/>
      <w:numFmt w:val="bullet"/>
      <w:lvlText w:val="•"/>
      <w:lvlJc w:val="left"/>
      <w:pPr>
        <w:tabs>
          <w:tab w:val="num" w:pos="5040"/>
        </w:tabs>
        <w:ind w:left="5040" w:hanging="360"/>
      </w:pPr>
      <w:rPr>
        <w:rFonts w:ascii="Arial" w:hAnsi="Arial" w:hint="default"/>
      </w:rPr>
    </w:lvl>
    <w:lvl w:ilvl="7" w:tplc="88F6AC9A" w:tentative="1">
      <w:start w:val="1"/>
      <w:numFmt w:val="bullet"/>
      <w:lvlText w:val="•"/>
      <w:lvlJc w:val="left"/>
      <w:pPr>
        <w:tabs>
          <w:tab w:val="num" w:pos="5760"/>
        </w:tabs>
        <w:ind w:left="5760" w:hanging="360"/>
      </w:pPr>
      <w:rPr>
        <w:rFonts w:ascii="Arial" w:hAnsi="Arial" w:hint="default"/>
      </w:rPr>
    </w:lvl>
    <w:lvl w:ilvl="8" w:tplc="000297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844D8B"/>
    <w:multiLevelType w:val="hybridMultilevel"/>
    <w:tmpl w:val="3B6CF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36EF7"/>
    <w:multiLevelType w:val="hybridMultilevel"/>
    <w:tmpl w:val="D65AB798"/>
    <w:lvl w:ilvl="0" w:tplc="FF3EB9B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D52BE"/>
    <w:multiLevelType w:val="hybridMultilevel"/>
    <w:tmpl w:val="596E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83548"/>
    <w:multiLevelType w:val="singleLevel"/>
    <w:tmpl w:val="216A2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34718"/>
    <w:multiLevelType w:val="hybridMultilevel"/>
    <w:tmpl w:val="520AD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86BCE"/>
    <w:multiLevelType w:val="hybridMultilevel"/>
    <w:tmpl w:val="0D40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F3B32"/>
    <w:multiLevelType w:val="hybridMultilevel"/>
    <w:tmpl w:val="5586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B55AA"/>
    <w:multiLevelType w:val="hybridMultilevel"/>
    <w:tmpl w:val="334EB3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D752A3"/>
    <w:multiLevelType w:val="hybridMultilevel"/>
    <w:tmpl w:val="FA24C8C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35BA8CD6">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FA2066C"/>
    <w:multiLevelType w:val="multilevel"/>
    <w:tmpl w:val="099C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E5537"/>
    <w:multiLevelType w:val="hybridMultilevel"/>
    <w:tmpl w:val="DACC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DB5B92"/>
    <w:multiLevelType w:val="hybridMultilevel"/>
    <w:tmpl w:val="5806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B435E"/>
    <w:multiLevelType w:val="hybridMultilevel"/>
    <w:tmpl w:val="38F80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4537D0"/>
    <w:multiLevelType w:val="hybridMultilevel"/>
    <w:tmpl w:val="ECC8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7A0418"/>
    <w:multiLevelType w:val="hybridMultilevel"/>
    <w:tmpl w:val="88B4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C41A71"/>
    <w:multiLevelType w:val="hybridMultilevel"/>
    <w:tmpl w:val="7BE6BD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1D37D16"/>
    <w:multiLevelType w:val="hybridMultilevel"/>
    <w:tmpl w:val="FF5A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511AEA"/>
    <w:multiLevelType w:val="hybridMultilevel"/>
    <w:tmpl w:val="96B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824B9"/>
    <w:multiLevelType w:val="hybridMultilevel"/>
    <w:tmpl w:val="04407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004B4"/>
    <w:multiLevelType w:val="hybridMultilevel"/>
    <w:tmpl w:val="A9F6CF44"/>
    <w:lvl w:ilvl="0" w:tplc="0D68AC4E">
      <w:numFmt w:val="bullet"/>
      <w:lvlText w:val=""/>
      <w:lvlJc w:val="left"/>
      <w:pPr>
        <w:ind w:left="862" w:hanging="720"/>
      </w:pPr>
      <w:rPr>
        <w:rFonts w:ascii="Symbol" w:eastAsia="Calibri"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8507394"/>
    <w:multiLevelType w:val="singleLevel"/>
    <w:tmpl w:val="216A258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1E4592"/>
    <w:multiLevelType w:val="hybridMultilevel"/>
    <w:tmpl w:val="CEC282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A193961"/>
    <w:multiLevelType w:val="hybridMultilevel"/>
    <w:tmpl w:val="EF728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83530"/>
    <w:multiLevelType w:val="hybridMultilevel"/>
    <w:tmpl w:val="67BAD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27480"/>
    <w:multiLevelType w:val="hybridMultilevel"/>
    <w:tmpl w:val="2C6EF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1C19D7"/>
    <w:multiLevelType w:val="hybridMultilevel"/>
    <w:tmpl w:val="C73E1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F273E"/>
    <w:multiLevelType w:val="hybridMultilevel"/>
    <w:tmpl w:val="7D025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026D98"/>
    <w:multiLevelType w:val="hybridMultilevel"/>
    <w:tmpl w:val="2D6E4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7269E"/>
    <w:multiLevelType w:val="hybridMultilevel"/>
    <w:tmpl w:val="52D41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31"/>
  </w:num>
  <w:num w:numId="4">
    <w:abstractNumId w:val="1"/>
  </w:num>
  <w:num w:numId="5">
    <w:abstractNumId w:val="27"/>
  </w:num>
  <w:num w:numId="6">
    <w:abstractNumId w:val="29"/>
  </w:num>
  <w:num w:numId="7">
    <w:abstractNumId w:val="21"/>
  </w:num>
  <w:num w:numId="8">
    <w:abstractNumId w:val="10"/>
  </w:num>
  <w:num w:numId="9">
    <w:abstractNumId w:val="33"/>
  </w:num>
  <w:num w:numId="10">
    <w:abstractNumId w:val="4"/>
  </w:num>
  <w:num w:numId="11">
    <w:abstractNumId w:val="3"/>
  </w:num>
  <w:num w:numId="12">
    <w:abstractNumId w:val="9"/>
  </w:num>
  <w:num w:numId="13">
    <w:abstractNumId w:val="26"/>
  </w:num>
  <w:num w:numId="14">
    <w:abstractNumId w:val="11"/>
  </w:num>
  <w:num w:numId="15">
    <w:abstractNumId w:val="17"/>
  </w:num>
  <w:num w:numId="16">
    <w:abstractNumId w:val="19"/>
  </w:num>
  <w:num w:numId="17">
    <w:abstractNumId w:val="12"/>
  </w:num>
  <w:num w:numId="18">
    <w:abstractNumId w:val="14"/>
  </w:num>
  <w:num w:numId="19">
    <w:abstractNumId w:val="23"/>
  </w:num>
  <w:num w:numId="20">
    <w:abstractNumId w:val="20"/>
  </w:num>
  <w:num w:numId="21">
    <w:abstractNumId w:val="2"/>
  </w:num>
  <w:num w:numId="22">
    <w:abstractNumId w:val="6"/>
  </w:num>
  <w:num w:numId="23">
    <w:abstractNumId w:val="24"/>
  </w:num>
  <w:num w:numId="24">
    <w:abstractNumId w:val="18"/>
  </w:num>
  <w:num w:numId="25">
    <w:abstractNumId w:val="0"/>
  </w:num>
  <w:num w:numId="26">
    <w:abstractNumId w:val="34"/>
  </w:num>
  <w:num w:numId="27">
    <w:abstractNumId w:val="16"/>
  </w:num>
  <w:num w:numId="28">
    <w:abstractNumId w:val="22"/>
  </w:num>
  <w:num w:numId="29">
    <w:abstractNumId w:val="7"/>
  </w:num>
  <w:num w:numId="30">
    <w:abstractNumId w:val="25"/>
  </w:num>
  <w:num w:numId="31">
    <w:abstractNumId w:val="15"/>
  </w:num>
  <w:num w:numId="32">
    <w:abstractNumId w:val="32"/>
  </w:num>
  <w:num w:numId="33">
    <w:abstractNumId w:val="30"/>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61"/>
    <w:rsid w:val="000026B9"/>
    <w:rsid w:val="000115E7"/>
    <w:rsid w:val="00051F78"/>
    <w:rsid w:val="00075F0B"/>
    <w:rsid w:val="000955B3"/>
    <w:rsid w:val="000A20CE"/>
    <w:rsid w:val="000B2C21"/>
    <w:rsid w:val="000B79E1"/>
    <w:rsid w:val="000D0367"/>
    <w:rsid w:val="000D1E2D"/>
    <w:rsid w:val="000D72C0"/>
    <w:rsid w:val="000E5039"/>
    <w:rsid w:val="001019DF"/>
    <w:rsid w:val="00105491"/>
    <w:rsid w:val="001135AA"/>
    <w:rsid w:val="00134519"/>
    <w:rsid w:val="00137E54"/>
    <w:rsid w:val="00151BD0"/>
    <w:rsid w:val="00152479"/>
    <w:rsid w:val="00155AD2"/>
    <w:rsid w:val="00155D2A"/>
    <w:rsid w:val="00175FF2"/>
    <w:rsid w:val="001A49EF"/>
    <w:rsid w:val="001A5C99"/>
    <w:rsid w:val="001A71BC"/>
    <w:rsid w:val="001B0E6E"/>
    <w:rsid w:val="001D785D"/>
    <w:rsid w:val="001E082A"/>
    <w:rsid w:val="001E1F08"/>
    <w:rsid w:val="001F1B75"/>
    <w:rsid w:val="00214088"/>
    <w:rsid w:val="00236A36"/>
    <w:rsid w:val="0023727D"/>
    <w:rsid w:val="00237D01"/>
    <w:rsid w:val="00242236"/>
    <w:rsid w:val="00246302"/>
    <w:rsid w:val="00265AEE"/>
    <w:rsid w:val="00283CEA"/>
    <w:rsid w:val="00290B23"/>
    <w:rsid w:val="00290FF0"/>
    <w:rsid w:val="0029384C"/>
    <w:rsid w:val="002B2558"/>
    <w:rsid w:val="002B378C"/>
    <w:rsid w:val="002B4E98"/>
    <w:rsid w:val="002D6C27"/>
    <w:rsid w:val="002E0799"/>
    <w:rsid w:val="002E43F3"/>
    <w:rsid w:val="002F410E"/>
    <w:rsid w:val="00302505"/>
    <w:rsid w:val="003240AB"/>
    <w:rsid w:val="0032774D"/>
    <w:rsid w:val="003548FC"/>
    <w:rsid w:val="00364DA7"/>
    <w:rsid w:val="00370816"/>
    <w:rsid w:val="00373069"/>
    <w:rsid w:val="003A24F4"/>
    <w:rsid w:val="003C4CF0"/>
    <w:rsid w:val="003D25EF"/>
    <w:rsid w:val="003D44E7"/>
    <w:rsid w:val="003D7D50"/>
    <w:rsid w:val="003F7471"/>
    <w:rsid w:val="003F7F11"/>
    <w:rsid w:val="0040538A"/>
    <w:rsid w:val="004120C3"/>
    <w:rsid w:val="00426161"/>
    <w:rsid w:val="004264F8"/>
    <w:rsid w:val="00435457"/>
    <w:rsid w:val="00440D58"/>
    <w:rsid w:val="00443EE6"/>
    <w:rsid w:val="00457E81"/>
    <w:rsid w:val="00470ADD"/>
    <w:rsid w:val="00472660"/>
    <w:rsid w:val="00473D6B"/>
    <w:rsid w:val="0049495A"/>
    <w:rsid w:val="004A29C6"/>
    <w:rsid w:val="004D0B3E"/>
    <w:rsid w:val="004D5AA7"/>
    <w:rsid w:val="004F44B7"/>
    <w:rsid w:val="0051010B"/>
    <w:rsid w:val="00531157"/>
    <w:rsid w:val="005610E0"/>
    <w:rsid w:val="00562C4D"/>
    <w:rsid w:val="00575508"/>
    <w:rsid w:val="00592867"/>
    <w:rsid w:val="00594278"/>
    <w:rsid w:val="005B28A2"/>
    <w:rsid w:val="005D483A"/>
    <w:rsid w:val="005E2043"/>
    <w:rsid w:val="00602168"/>
    <w:rsid w:val="006036B6"/>
    <w:rsid w:val="00603C6E"/>
    <w:rsid w:val="00606EB4"/>
    <w:rsid w:val="00614588"/>
    <w:rsid w:val="00614721"/>
    <w:rsid w:val="00620BFC"/>
    <w:rsid w:val="00620E46"/>
    <w:rsid w:val="00624160"/>
    <w:rsid w:val="0063537F"/>
    <w:rsid w:val="006417F8"/>
    <w:rsid w:val="00655332"/>
    <w:rsid w:val="006662D4"/>
    <w:rsid w:val="00691CD4"/>
    <w:rsid w:val="00694978"/>
    <w:rsid w:val="006C5921"/>
    <w:rsid w:val="006D0BED"/>
    <w:rsid w:val="006E5723"/>
    <w:rsid w:val="006E61D8"/>
    <w:rsid w:val="00707BB1"/>
    <w:rsid w:val="00716595"/>
    <w:rsid w:val="00724070"/>
    <w:rsid w:val="00741B66"/>
    <w:rsid w:val="00754F97"/>
    <w:rsid w:val="007729AD"/>
    <w:rsid w:val="00793320"/>
    <w:rsid w:val="007A48A3"/>
    <w:rsid w:val="007A5B1C"/>
    <w:rsid w:val="007B29B6"/>
    <w:rsid w:val="007C60C2"/>
    <w:rsid w:val="007D7E24"/>
    <w:rsid w:val="00800A2D"/>
    <w:rsid w:val="00814AE7"/>
    <w:rsid w:val="00822AC1"/>
    <w:rsid w:val="00827433"/>
    <w:rsid w:val="00842AAE"/>
    <w:rsid w:val="00857BA1"/>
    <w:rsid w:val="00865BC6"/>
    <w:rsid w:val="00894C46"/>
    <w:rsid w:val="0089713C"/>
    <w:rsid w:val="008A53A0"/>
    <w:rsid w:val="008A7E22"/>
    <w:rsid w:val="008B7AA0"/>
    <w:rsid w:val="008F1974"/>
    <w:rsid w:val="008F213F"/>
    <w:rsid w:val="008F2718"/>
    <w:rsid w:val="008F3451"/>
    <w:rsid w:val="00906D9E"/>
    <w:rsid w:val="0090784F"/>
    <w:rsid w:val="00921A01"/>
    <w:rsid w:val="009238BF"/>
    <w:rsid w:val="009349E3"/>
    <w:rsid w:val="009535AA"/>
    <w:rsid w:val="00991CF4"/>
    <w:rsid w:val="00994BBA"/>
    <w:rsid w:val="009A19CF"/>
    <w:rsid w:val="009B2F2E"/>
    <w:rsid w:val="009B3892"/>
    <w:rsid w:val="009C5DA7"/>
    <w:rsid w:val="009D6C6F"/>
    <w:rsid w:val="00A03FF1"/>
    <w:rsid w:val="00A1133C"/>
    <w:rsid w:val="00A22EA1"/>
    <w:rsid w:val="00A25BDF"/>
    <w:rsid w:val="00A304AA"/>
    <w:rsid w:val="00A30D2F"/>
    <w:rsid w:val="00A3313A"/>
    <w:rsid w:val="00A46DA6"/>
    <w:rsid w:val="00A526B2"/>
    <w:rsid w:val="00A70A18"/>
    <w:rsid w:val="00A85E2D"/>
    <w:rsid w:val="00A9042D"/>
    <w:rsid w:val="00AE30D9"/>
    <w:rsid w:val="00AE3D97"/>
    <w:rsid w:val="00AE6B61"/>
    <w:rsid w:val="00AF66CE"/>
    <w:rsid w:val="00B011E8"/>
    <w:rsid w:val="00B1041D"/>
    <w:rsid w:val="00B2763B"/>
    <w:rsid w:val="00B43653"/>
    <w:rsid w:val="00B444C6"/>
    <w:rsid w:val="00B53F46"/>
    <w:rsid w:val="00B71BB1"/>
    <w:rsid w:val="00B74C63"/>
    <w:rsid w:val="00B904DF"/>
    <w:rsid w:val="00B925E7"/>
    <w:rsid w:val="00B94123"/>
    <w:rsid w:val="00BA46B3"/>
    <w:rsid w:val="00BC2657"/>
    <w:rsid w:val="00BE5461"/>
    <w:rsid w:val="00C23678"/>
    <w:rsid w:val="00C53E04"/>
    <w:rsid w:val="00C70D03"/>
    <w:rsid w:val="00C71D76"/>
    <w:rsid w:val="00C835C3"/>
    <w:rsid w:val="00C84918"/>
    <w:rsid w:val="00CA6B1F"/>
    <w:rsid w:val="00CF0E17"/>
    <w:rsid w:val="00CF441A"/>
    <w:rsid w:val="00CF7F0C"/>
    <w:rsid w:val="00D067A4"/>
    <w:rsid w:val="00D1362E"/>
    <w:rsid w:val="00D36BAD"/>
    <w:rsid w:val="00D411E0"/>
    <w:rsid w:val="00D41B66"/>
    <w:rsid w:val="00D62955"/>
    <w:rsid w:val="00D7540F"/>
    <w:rsid w:val="00D87540"/>
    <w:rsid w:val="00D914FB"/>
    <w:rsid w:val="00DA71E2"/>
    <w:rsid w:val="00DB3003"/>
    <w:rsid w:val="00DB7791"/>
    <w:rsid w:val="00DC7DFB"/>
    <w:rsid w:val="00DD5EF9"/>
    <w:rsid w:val="00DF28F9"/>
    <w:rsid w:val="00DF6BC6"/>
    <w:rsid w:val="00E11266"/>
    <w:rsid w:val="00E115D1"/>
    <w:rsid w:val="00E50B61"/>
    <w:rsid w:val="00E55257"/>
    <w:rsid w:val="00E67533"/>
    <w:rsid w:val="00E8282F"/>
    <w:rsid w:val="00E87390"/>
    <w:rsid w:val="00E92CBA"/>
    <w:rsid w:val="00E95228"/>
    <w:rsid w:val="00E97723"/>
    <w:rsid w:val="00EB091B"/>
    <w:rsid w:val="00EB0D25"/>
    <w:rsid w:val="00EC7CC9"/>
    <w:rsid w:val="00ED4267"/>
    <w:rsid w:val="00F02250"/>
    <w:rsid w:val="00F63310"/>
    <w:rsid w:val="00F73634"/>
    <w:rsid w:val="00F754B7"/>
    <w:rsid w:val="00F83902"/>
    <w:rsid w:val="00FA7E6F"/>
    <w:rsid w:val="00FB37D3"/>
    <w:rsid w:val="00FC7AC7"/>
    <w:rsid w:val="00FD1357"/>
    <w:rsid w:val="00FF174C"/>
    <w:rsid w:val="00FF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AE05BB"/>
  <w15:chartTrackingRefBased/>
  <w15:docId w15:val="{8A3143D9-7CC1-4D54-A1EF-1A3C42CF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7D01"/>
    <w:pPr>
      <w:tabs>
        <w:tab w:val="center" w:pos="4153"/>
        <w:tab w:val="right" w:pos="8306"/>
      </w:tabs>
    </w:pPr>
  </w:style>
  <w:style w:type="paragraph" w:styleId="Footer">
    <w:name w:val="footer"/>
    <w:basedOn w:val="Normal"/>
    <w:link w:val="FooterChar"/>
    <w:uiPriority w:val="99"/>
    <w:rsid w:val="00237D01"/>
    <w:pPr>
      <w:tabs>
        <w:tab w:val="center" w:pos="4153"/>
        <w:tab w:val="right" w:pos="8306"/>
      </w:tabs>
    </w:pPr>
  </w:style>
  <w:style w:type="character" w:customStyle="1" w:styleId="FooterChar">
    <w:name w:val="Footer Char"/>
    <w:link w:val="Footer"/>
    <w:uiPriority w:val="99"/>
    <w:rsid w:val="002E0799"/>
    <w:rPr>
      <w:sz w:val="24"/>
      <w:szCs w:val="24"/>
      <w:lang w:eastAsia="en-US"/>
    </w:rPr>
  </w:style>
  <w:style w:type="paragraph" w:styleId="BalloonText">
    <w:name w:val="Balloon Text"/>
    <w:basedOn w:val="Normal"/>
    <w:link w:val="BalloonTextChar"/>
    <w:rsid w:val="00E50B61"/>
    <w:rPr>
      <w:rFonts w:ascii="Segoe UI" w:hAnsi="Segoe UI" w:cs="Segoe UI"/>
      <w:sz w:val="18"/>
      <w:szCs w:val="18"/>
    </w:rPr>
  </w:style>
  <w:style w:type="character" w:customStyle="1" w:styleId="BalloonTextChar">
    <w:name w:val="Balloon Text Char"/>
    <w:link w:val="BalloonText"/>
    <w:rsid w:val="00E50B61"/>
    <w:rPr>
      <w:rFonts w:ascii="Segoe UI" w:hAnsi="Segoe UI" w:cs="Segoe UI"/>
      <w:sz w:val="18"/>
      <w:szCs w:val="18"/>
      <w:lang w:eastAsia="en-US"/>
    </w:rPr>
  </w:style>
  <w:style w:type="character" w:styleId="Hyperlink">
    <w:name w:val="Hyperlink"/>
    <w:rsid w:val="00FF7D1A"/>
    <w:rPr>
      <w:color w:val="0563C1"/>
      <w:u w:val="single"/>
    </w:rPr>
  </w:style>
  <w:style w:type="paragraph" w:styleId="Revision">
    <w:name w:val="Revision"/>
    <w:hidden/>
    <w:uiPriority w:val="99"/>
    <w:semiHidden/>
    <w:rsid w:val="00ED4267"/>
    <w:rPr>
      <w:sz w:val="24"/>
      <w:szCs w:val="24"/>
      <w:lang w:eastAsia="en-US"/>
    </w:rPr>
  </w:style>
  <w:style w:type="paragraph" w:styleId="ListParagraph">
    <w:name w:val="List Paragraph"/>
    <w:basedOn w:val="Normal"/>
    <w:uiPriority w:val="34"/>
    <w:qFormat/>
    <w:rsid w:val="000B79E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6E61D8"/>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6E61D8"/>
  </w:style>
  <w:style w:type="character" w:customStyle="1" w:styleId="eop">
    <w:name w:val="eop"/>
    <w:basedOn w:val="DefaultParagraphFont"/>
    <w:rsid w:val="006E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12057">
      <w:bodyDiv w:val="1"/>
      <w:marLeft w:val="0"/>
      <w:marRight w:val="0"/>
      <w:marTop w:val="0"/>
      <w:marBottom w:val="0"/>
      <w:divBdr>
        <w:top w:val="none" w:sz="0" w:space="0" w:color="auto"/>
        <w:left w:val="none" w:sz="0" w:space="0" w:color="auto"/>
        <w:bottom w:val="none" w:sz="0" w:space="0" w:color="auto"/>
        <w:right w:val="none" w:sz="0" w:space="0" w:color="auto"/>
      </w:divBdr>
      <w:divsChild>
        <w:div w:id="384572895">
          <w:marLeft w:val="360"/>
          <w:marRight w:val="0"/>
          <w:marTop w:val="200"/>
          <w:marBottom w:val="0"/>
          <w:divBdr>
            <w:top w:val="none" w:sz="0" w:space="0" w:color="auto"/>
            <w:left w:val="none" w:sz="0" w:space="0" w:color="auto"/>
            <w:bottom w:val="none" w:sz="0" w:space="0" w:color="auto"/>
            <w:right w:val="none" w:sz="0" w:space="0" w:color="auto"/>
          </w:divBdr>
        </w:div>
      </w:divsChild>
    </w:div>
    <w:div w:id="501317269">
      <w:bodyDiv w:val="1"/>
      <w:marLeft w:val="0"/>
      <w:marRight w:val="0"/>
      <w:marTop w:val="0"/>
      <w:marBottom w:val="0"/>
      <w:divBdr>
        <w:top w:val="none" w:sz="0" w:space="0" w:color="auto"/>
        <w:left w:val="none" w:sz="0" w:space="0" w:color="auto"/>
        <w:bottom w:val="none" w:sz="0" w:space="0" w:color="auto"/>
        <w:right w:val="none" w:sz="0" w:space="0" w:color="auto"/>
      </w:divBdr>
    </w:div>
    <w:div w:id="586886687">
      <w:bodyDiv w:val="1"/>
      <w:marLeft w:val="0"/>
      <w:marRight w:val="0"/>
      <w:marTop w:val="0"/>
      <w:marBottom w:val="0"/>
      <w:divBdr>
        <w:top w:val="none" w:sz="0" w:space="0" w:color="auto"/>
        <w:left w:val="none" w:sz="0" w:space="0" w:color="auto"/>
        <w:bottom w:val="none" w:sz="0" w:space="0" w:color="auto"/>
        <w:right w:val="none" w:sz="0" w:space="0" w:color="auto"/>
      </w:divBdr>
    </w:div>
    <w:div w:id="1109665093">
      <w:bodyDiv w:val="1"/>
      <w:marLeft w:val="0"/>
      <w:marRight w:val="0"/>
      <w:marTop w:val="0"/>
      <w:marBottom w:val="0"/>
      <w:divBdr>
        <w:top w:val="none" w:sz="0" w:space="0" w:color="auto"/>
        <w:left w:val="none" w:sz="0" w:space="0" w:color="auto"/>
        <w:bottom w:val="none" w:sz="0" w:space="0" w:color="auto"/>
        <w:right w:val="none" w:sz="0" w:space="0" w:color="auto"/>
      </w:divBdr>
    </w:div>
    <w:div w:id="1857961611">
      <w:bodyDiv w:val="1"/>
      <w:marLeft w:val="0"/>
      <w:marRight w:val="0"/>
      <w:marTop w:val="0"/>
      <w:marBottom w:val="0"/>
      <w:divBdr>
        <w:top w:val="none" w:sz="0" w:space="0" w:color="auto"/>
        <w:left w:val="none" w:sz="0" w:space="0" w:color="auto"/>
        <w:bottom w:val="none" w:sz="0" w:space="0" w:color="auto"/>
        <w:right w:val="none" w:sz="0" w:space="0" w:color="auto"/>
      </w:divBdr>
      <w:divsChild>
        <w:div w:id="37441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49efc-2650-41c5-a623-d22da709374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1AA6F7A8A3844957ED2CFE8D51BB4" ma:contentTypeVersion="13" ma:contentTypeDescription="Create a new document." ma:contentTypeScope="" ma:versionID="4f5ce3cf04f85ad89bb497ccb238321a">
  <xsd:schema xmlns:xsd="http://www.w3.org/2001/XMLSchema" xmlns:xs="http://www.w3.org/2001/XMLSchema" xmlns:p="http://schemas.microsoft.com/office/2006/metadata/properties" xmlns:ns3="c75f7722-cdbd-4594-9c25-a22764f24262" xmlns:ns4="82649efc-2650-41c5-a623-d22da7093749" targetNamespace="http://schemas.microsoft.com/office/2006/metadata/properties" ma:root="true" ma:fieldsID="0283a9d414c5ac4d7c24c2f343db493e" ns3:_="" ns4:_="">
    <xsd:import namespace="c75f7722-cdbd-4594-9c25-a22764f24262"/>
    <xsd:import namespace="82649efc-2650-41c5-a623-d22da70937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f7722-cdbd-4594-9c25-a22764f2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49efc-2650-41c5-a623-d22da7093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E9EA-8A77-445E-A95E-D55DF6D56AB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82649efc-2650-41c5-a623-d22da7093749"/>
    <ds:schemaRef ds:uri="http://purl.org/dc/elements/1.1/"/>
    <ds:schemaRef ds:uri="http://schemas.microsoft.com/office/infopath/2007/PartnerControls"/>
    <ds:schemaRef ds:uri="c75f7722-cdbd-4594-9c25-a22764f24262"/>
    <ds:schemaRef ds:uri="http://www.w3.org/XML/1998/namespace"/>
    <ds:schemaRef ds:uri="http://purl.org/dc/dcmitype/"/>
  </ds:schemaRefs>
</ds:datastoreItem>
</file>

<file path=customXml/itemProps2.xml><?xml version="1.0" encoding="utf-8"?>
<ds:datastoreItem xmlns:ds="http://schemas.openxmlformats.org/officeDocument/2006/customXml" ds:itemID="{8E64968B-0960-49E3-9DC0-1026ACA75126}">
  <ds:schemaRefs>
    <ds:schemaRef ds:uri="http://schemas.microsoft.com/sharepoint/v3/contenttype/forms"/>
  </ds:schemaRefs>
</ds:datastoreItem>
</file>

<file path=customXml/itemProps3.xml><?xml version="1.0" encoding="utf-8"?>
<ds:datastoreItem xmlns:ds="http://schemas.openxmlformats.org/officeDocument/2006/customXml" ds:itemID="{6E4A60EE-14C6-41B1-BA67-E54D3EF1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f7722-cdbd-4594-9c25-a22764f24262"/>
    <ds:schemaRef ds:uri="82649efc-2650-41c5-a623-d22da7093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298A3-0806-43AD-BB8B-7847767F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is intended as a model outline policy to be used as a starting</vt:lpstr>
    </vt:vector>
  </TitlesOfParts>
  <Company>Hewlett-Packard</Company>
  <LinksUpToDate>false</LinksUpToDate>
  <CharactersWithSpaces>2666</CharactersWithSpaces>
  <SharedDoc>false</SharedDoc>
  <HLinks>
    <vt:vector size="6" baseType="variant">
      <vt:variant>
        <vt:i4>917507</vt:i4>
      </vt:variant>
      <vt:variant>
        <vt:i4>0</vt:i4>
      </vt:variant>
      <vt:variant>
        <vt:i4>0</vt:i4>
      </vt:variant>
      <vt:variant>
        <vt:i4>5</vt:i4>
      </vt:variant>
      <vt:variant>
        <vt:lpwstr>http://www.team-teach.co.uk/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intended as a model outline policy to be used as a starting</dc:title>
  <dc:subject/>
  <dc:creator>SYP</dc:creator>
  <cp:keywords/>
  <cp:lastModifiedBy>Pierce, Catherine</cp:lastModifiedBy>
  <cp:revision>2</cp:revision>
  <cp:lastPrinted>2018-10-29T13:43:00Z</cp:lastPrinted>
  <dcterms:created xsi:type="dcterms:W3CDTF">2021-01-20T13:31:00Z</dcterms:created>
  <dcterms:modified xsi:type="dcterms:W3CDTF">2021-01-20T13:31:00Z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0x0101005071AA6F7A8A3844957ED2CFE8D51BB4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