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56E27" w14:textId="6F949F91" w:rsidR="00D606CE" w:rsidRPr="00470403" w:rsidRDefault="001E48C1" w:rsidP="4C579212">
      <w:pPr>
        <w:shd w:val="clear" w:color="auto" w:fill="000000" w:themeFill="text1"/>
        <w:rPr>
          <w:rFonts w:ascii="Arial" w:hAnsi="Arial" w:cs="Arial"/>
          <w:b/>
          <w:bCs/>
          <w:color w:val="FFFFFF" w:themeColor="background1"/>
          <w:sz w:val="32"/>
          <w:szCs w:val="32"/>
        </w:rPr>
      </w:pPr>
      <w:r w:rsidRPr="4C579212">
        <w:rPr>
          <w:rFonts w:ascii="Arial" w:hAnsi="Arial" w:cs="Arial"/>
          <w:b/>
          <w:bCs/>
          <w:color w:val="FFFFFF" w:themeColor="background1"/>
          <w:sz w:val="32"/>
          <w:szCs w:val="32"/>
        </w:rPr>
        <w:t>SG5</w:t>
      </w:r>
      <w:r w:rsidR="00AF00B7" w:rsidRPr="4C579212">
        <w:rPr>
          <w:rFonts w:ascii="Arial" w:hAnsi="Arial" w:cs="Arial"/>
          <w:b/>
          <w:bCs/>
          <w:color w:val="FFFFFF" w:themeColor="background1"/>
          <w:sz w:val="32"/>
          <w:szCs w:val="32"/>
        </w:rPr>
        <w:t xml:space="preserve"> </w:t>
      </w:r>
      <w:r w:rsidR="000C1D40" w:rsidRPr="4C579212">
        <w:rPr>
          <w:rFonts w:ascii="Arial" w:hAnsi="Arial" w:cs="Arial"/>
          <w:b/>
          <w:bCs/>
          <w:color w:val="FFFFFF" w:themeColor="background1"/>
          <w:sz w:val="32"/>
          <w:szCs w:val="32"/>
        </w:rPr>
        <w:t xml:space="preserve">  </w:t>
      </w:r>
      <w:r w:rsidR="00B10F24" w:rsidRPr="4C579212">
        <w:rPr>
          <w:rFonts w:ascii="Arial" w:hAnsi="Arial" w:cs="Arial"/>
          <w:b/>
          <w:bCs/>
          <w:color w:val="FFFFFF" w:themeColor="background1"/>
          <w:sz w:val="32"/>
          <w:szCs w:val="32"/>
        </w:rPr>
        <w:t xml:space="preserve">Enquiry Report Template – For Partner Agencies </w:t>
      </w:r>
      <w:r w:rsidR="00806950" w:rsidRPr="4C579212">
        <w:rPr>
          <w:rFonts w:ascii="Arial" w:hAnsi="Arial" w:cs="Arial"/>
          <w:b/>
          <w:bCs/>
          <w:color w:val="FFFFFF" w:themeColor="background1"/>
          <w:sz w:val="32"/>
          <w:szCs w:val="32"/>
        </w:rPr>
        <w:t>t</w:t>
      </w:r>
      <w:r w:rsidR="00B10F24" w:rsidRPr="4C579212">
        <w:rPr>
          <w:rFonts w:ascii="Arial" w:hAnsi="Arial" w:cs="Arial"/>
          <w:b/>
          <w:bCs/>
          <w:color w:val="FFFFFF" w:themeColor="background1"/>
          <w:sz w:val="32"/>
          <w:szCs w:val="32"/>
        </w:rPr>
        <w:t xml:space="preserve">o </w:t>
      </w:r>
      <w:r w:rsidR="00F830A9" w:rsidRPr="4C579212">
        <w:rPr>
          <w:rFonts w:ascii="Arial" w:hAnsi="Arial" w:cs="Arial"/>
          <w:b/>
          <w:bCs/>
          <w:color w:val="FFFFFF" w:themeColor="background1"/>
          <w:sz w:val="32"/>
          <w:szCs w:val="32"/>
        </w:rPr>
        <w:t>c</w:t>
      </w:r>
      <w:r w:rsidR="00B10F24" w:rsidRPr="4C579212">
        <w:rPr>
          <w:rFonts w:ascii="Arial" w:hAnsi="Arial" w:cs="Arial"/>
          <w:b/>
          <w:bCs/>
          <w:color w:val="FFFFFF" w:themeColor="background1"/>
          <w:sz w:val="32"/>
          <w:szCs w:val="32"/>
        </w:rPr>
        <w:t>omplete</w:t>
      </w:r>
    </w:p>
    <w:p w14:paraId="196FC9F4" w14:textId="3DE0F791" w:rsidR="008563E4" w:rsidRPr="00EA34BC" w:rsidRDefault="00C36DC9" w:rsidP="00A06350">
      <w:pPr>
        <w:jc w:val="center"/>
        <w:rPr>
          <w:rStyle w:val="Hyperlink"/>
          <w:rFonts w:ascii="Arial" w:hAnsi="Arial" w:cs="Arial"/>
          <w:sz w:val="22"/>
          <w:szCs w:val="22"/>
          <w:shd w:val="clear" w:color="auto" w:fill="FFFFFF"/>
        </w:rPr>
      </w:pPr>
      <w:r>
        <w:rPr>
          <w:rStyle w:val="normaltextrun"/>
          <w:rFonts w:ascii="Arial" w:hAnsi="Arial" w:cs="Arial"/>
          <w:i/>
          <w:iCs/>
          <w:color w:val="7030A0"/>
          <w:sz w:val="22"/>
          <w:szCs w:val="22"/>
          <w:shd w:val="clear" w:color="auto" w:fill="FFFFFF"/>
        </w:rPr>
        <w:t>Guidance (1.1) = Completion guidance and section reference to </w:t>
      </w:r>
      <w:r w:rsidR="00EA34BC">
        <w:rPr>
          <w:rStyle w:val="normaltextrun"/>
          <w:rFonts w:ascii="Arial" w:hAnsi="Arial" w:cs="Arial"/>
          <w:i/>
          <w:iCs/>
          <w:color w:val="0563C1"/>
          <w:sz w:val="22"/>
          <w:szCs w:val="22"/>
          <w:u w:val="single"/>
          <w:shd w:val="clear" w:color="auto" w:fill="FFFFFF"/>
        </w:rPr>
        <w:fldChar w:fldCharType="begin"/>
      </w:r>
      <w:r w:rsidR="00EA34BC">
        <w:rPr>
          <w:rStyle w:val="normaltextrun"/>
          <w:rFonts w:ascii="Arial" w:hAnsi="Arial" w:cs="Arial"/>
          <w:i/>
          <w:iCs/>
          <w:color w:val="0563C1"/>
          <w:sz w:val="22"/>
          <w:szCs w:val="22"/>
          <w:u w:val="single"/>
          <w:shd w:val="clear" w:color="auto" w:fill="FFFFFF"/>
        </w:rPr>
        <w:instrText xml:space="preserve"> HYPERLINK "https://www.coventry.gov.uk/downloads/file/31335/west_midlands_adult_safeguarding_policy_and_procedures" \t "_blank" </w:instrText>
      </w:r>
      <w:r w:rsidR="00EA34BC">
        <w:rPr>
          <w:rStyle w:val="normaltextrun"/>
          <w:rFonts w:ascii="Arial" w:hAnsi="Arial" w:cs="Arial"/>
          <w:i/>
          <w:iCs/>
          <w:color w:val="0563C1"/>
          <w:sz w:val="22"/>
          <w:szCs w:val="22"/>
          <w:u w:val="single"/>
          <w:shd w:val="clear" w:color="auto" w:fill="FFFFFF"/>
        </w:rPr>
        <w:fldChar w:fldCharType="separate"/>
      </w:r>
      <w:r w:rsidR="0098791F" w:rsidRPr="00EA34BC">
        <w:rPr>
          <w:rStyle w:val="Hyperlink"/>
          <w:rFonts w:ascii="Arial" w:hAnsi="Arial" w:cs="Arial"/>
          <w:i/>
          <w:iCs/>
          <w:sz w:val="22"/>
          <w:szCs w:val="22"/>
          <w:shd w:val="clear" w:color="auto" w:fill="FFFFFF"/>
        </w:rPr>
        <w:t>West</w:t>
      </w:r>
      <w:r w:rsidR="0098791F" w:rsidRPr="00EA34BC">
        <w:rPr>
          <w:rStyle w:val="Hyperlink"/>
          <w:rFonts w:ascii="Arial" w:hAnsi="Arial" w:cs="Arial"/>
          <w:sz w:val="22"/>
          <w:szCs w:val="22"/>
          <w:shd w:val="clear" w:color="auto" w:fill="FFFFFF"/>
        </w:rPr>
        <w:t xml:space="preserve"> Midlands Adult Safeguarding Policy &amp; Procedures</w:t>
      </w:r>
    </w:p>
    <w:p w14:paraId="7A60EB81" w14:textId="1CDEB29A" w:rsidR="00D86EDF" w:rsidRDefault="00EA34BC" w:rsidP="00C36DC9">
      <w:pPr>
        <w:jc w:val="center"/>
        <w:rPr>
          <w:rStyle w:val="normaltextrun"/>
          <w:rFonts w:ascii="Arial" w:hAnsi="Arial" w:cs="Arial"/>
          <w:i/>
          <w:iCs/>
          <w:color w:val="0563C1"/>
          <w:sz w:val="22"/>
          <w:szCs w:val="22"/>
          <w:u w:val="single"/>
          <w:shd w:val="clear" w:color="auto" w:fill="FFFFFF"/>
        </w:rPr>
      </w:pPr>
      <w:r>
        <w:rPr>
          <w:rStyle w:val="normaltextrun"/>
          <w:rFonts w:ascii="Arial" w:hAnsi="Arial" w:cs="Arial"/>
          <w:i/>
          <w:iCs/>
          <w:color w:val="0563C1"/>
          <w:sz w:val="22"/>
          <w:szCs w:val="22"/>
          <w:u w:val="single"/>
          <w:shd w:val="clear" w:color="auto" w:fill="FFFFFF"/>
        </w:rPr>
        <w:fldChar w:fldCharType="end"/>
      </w:r>
    </w:p>
    <w:p w14:paraId="54088757" w14:textId="2101827B" w:rsidR="008F54EE" w:rsidRDefault="00A662A6" w:rsidP="00A662A6">
      <w:pPr>
        <w:rPr>
          <w:rStyle w:val="normaltextrun"/>
          <w:rFonts w:ascii="Arial" w:hAnsi="Arial" w:cs="Arial"/>
          <w:color w:val="7030A0"/>
          <w:sz w:val="22"/>
          <w:szCs w:val="22"/>
          <w:shd w:val="clear" w:color="auto" w:fill="FFFFFF"/>
        </w:rPr>
      </w:pPr>
      <w:r w:rsidRPr="00A662A6">
        <w:rPr>
          <w:rStyle w:val="normaltextrun"/>
          <w:rFonts w:ascii="Arial" w:hAnsi="Arial" w:cs="Arial"/>
          <w:color w:val="7030A0"/>
          <w:sz w:val="22"/>
          <w:szCs w:val="22"/>
          <w:shd w:val="clear" w:color="auto" w:fill="FFFFFF"/>
        </w:rPr>
        <w:t>Guidance</w:t>
      </w:r>
      <w:r w:rsidR="00124518">
        <w:rPr>
          <w:rStyle w:val="normaltextrun"/>
          <w:rFonts w:ascii="Arial" w:hAnsi="Arial" w:cs="Arial"/>
          <w:color w:val="7030A0"/>
          <w:sz w:val="22"/>
          <w:szCs w:val="22"/>
          <w:shd w:val="clear" w:color="auto" w:fill="FFFFFF"/>
        </w:rPr>
        <w:t xml:space="preserve"> (10.5.7)</w:t>
      </w:r>
      <w:r w:rsidRPr="00A662A6">
        <w:rPr>
          <w:rStyle w:val="normaltextrun"/>
          <w:rFonts w:ascii="Arial" w:hAnsi="Arial" w:cs="Arial"/>
          <w:color w:val="7030A0"/>
          <w:sz w:val="22"/>
          <w:szCs w:val="22"/>
          <w:shd w:val="clear" w:color="auto" w:fill="FFFFFF"/>
        </w:rPr>
        <w:t>:</w:t>
      </w:r>
      <w:r w:rsidR="00124518">
        <w:rPr>
          <w:rStyle w:val="normaltextrun"/>
          <w:rFonts w:ascii="Arial" w:hAnsi="Arial" w:cs="Arial"/>
          <w:color w:val="7030A0"/>
          <w:sz w:val="22"/>
          <w:szCs w:val="22"/>
          <w:shd w:val="clear" w:color="auto" w:fill="FFFFFF"/>
        </w:rPr>
        <w:t xml:space="preserve"> </w:t>
      </w:r>
      <w:r w:rsidR="00EE2744">
        <w:rPr>
          <w:rStyle w:val="normaltextrun"/>
          <w:rFonts w:ascii="Arial" w:hAnsi="Arial" w:cs="Arial"/>
          <w:color w:val="7030A0"/>
          <w:sz w:val="22"/>
          <w:szCs w:val="22"/>
          <w:shd w:val="clear" w:color="auto" w:fill="FFFFFF"/>
        </w:rPr>
        <w:t xml:space="preserve">This template should be completed by a partner agency </w:t>
      </w:r>
      <w:proofErr w:type="gramStart"/>
      <w:r w:rsidR="001C210B">
        <w:rPr>
          <w:rStyle w:val="normaltextrun"/>
          <w:rFonts w:ascii="Arial" w:hAnsi="Arial" w:cs="Arial"/>
          <w:color w:val="7030A0"/>
          <w:sz w:val="22"/>
          <w:szCs w:val="22"/>
          <w:shd w:val="clear" w:color="auto" w:fill="FFFFFF"/>
        </w:rPr>
        <w:t>in order to</w:t>
      </w:r>
      <w:proofErr w:type="gramEnd"/>
      <w:r w:rsidR="001C210B">
        <w:rPr>
          <w:rStyle w:val="normaltextrun"/>
          <w:rFonts w:ascii="Arial" w:hAnsi="Arial" w:cs="Arial"/>
          <w:color w:val="7030A0"/>
          <w:sz w:val="22"/>
          <w:szCs w:val="22"/>
          <w:shd w:val="clear" w:color="auto" w:fill="FFFFFF"/>
        </w:rPr>
        <w:t xml:space="preserve"> provide a written report</w:t>
      </w:r>
      <w:r w:rsidR="00130A50">
        <w:rPr>
          <w:rStyle w:val="normaltextrun"/>
          <w:rFonts w:ascii="Arial" w:hAnsi="Arial" w:cs="Arial"/>
          <w:color w:val="7030A0"/>
          <w:sz w:val="22"/>
          <w:szCs w:val="22"/>
          <w:shd w:val="clear" w:color="auto" w:fill="FFFFFF"/>
        </w:rPr>
        <w:t xml:space="preserve"> for the safeguarding adult enquiry.  Reports can be provided verbally or in another format with the agreement of the Lead Enquiry Officer and/or chair</w:t>
      </w:r>
      <w:r w:rsidR="008F54EE">
        <w:rPr>
          <w:rStyle w:val="normaltextrun"/>
          <w:rFonts w:ascii="Arial" w:hAnsi="Arial" w:cs="Arial"/>
          <w:color w:val="7030A0"/>
          <w:sz w:val="22"/>
          <w:szCs w:val="22"/>
          <w:shd w:val="clear" w:color="auto" w:fill="FFFFFF"/>
        </w:rPr>
        <w:t>.</w:t>
      </w:r>
    </w:p>
    <w:p w14:paraId="3CC09023" w14:textId="77777777" w:rsidR="00BE2DCF" w:rsidRDefault="00BE2DCF" w:rsidP="3695A36A">
      <w:pPr>
        <w:rPr>
          <w:rStyle w:val="normaltextrun"/>
          <w:rFonts w:ascii="Arial" w:hAnsi="Arial" w:cs="Arial"/>
          <w:color w:val="7030A0"/>
          <w:sz w:val="22"/>
          <w:szCs w:val="22"/>
        </w:rPr>
      </w:pPr>
    </w:p>
    <w:p w14:paraId="6AFA2175" w14:textId="136F482B" w:rsidR="00BE2DCF" w:rsidRDefault="161A1EB2" w:rsidP="3695A36A">
      <w:pPr>
        <w:rPr>
          <w:rStyle w:val="normaltextrun"/>
          <w:rFonts w:ascii="Arial" w:hAnsi="Arial" w:cs="Arial"/>
          <w:color w:val="7030A0"/>
          <w:sz w:val="22"/>
          <w:szCs w:val="22"/>
        </w:rPr>
      </w:pPr>
      <w:r w:rsidRPr="3695A36A">
        <w:rPr>
          <w:rStyle w:val="normaltextrun"/>
          <w:rFonts w:ascii="Arial" w:hAnsi="Arial" w:cs="Arial"/>
          <w:color w:val="7030A0"/>
          <w:sz w:val="22"/>
          <w:szCs w:val="22"/>
        </w:rPr>
        <w:t xml:space="preserve">The </w:t>
      </w:r>
      <w:hyperlink r:id="rId11" w:history="1">
        <w:r w:rsidRPr="000B3492">
          <w:rPr>
            <w:rStyle w:val="Hyperlink"/>
            <w:rFonts w:ascii="Arial" w:hAnsi="Arial" w:cs="Arial"/>
            <w:sz w:val="22"/>
            <w:szCs w:val="22"/>
          </w:rPr>
          <w:t>SG5 Enquiry Report Template</w:t>
        </w:r>
      </w:hyperlink>
      <w:r w:rsidRPr="3695A36A">
        <w:rPr>
          <w:rStyle w:val="normaltextrun"/>
          <w:rFonts w:ascii="Arial" w:hAnsi="Arial" w:cs="Arial"/>
          <w:color w:val="7030A0"/>
          <w:sz w:val="22"/>
          <w:szCs w:val="22"/>
        </w:rPr>
        <w:t xml:space="preserve"> can be launched in Care Director </w:t>
      </w:r>
      <w:r w:rsidR="00C96F11">
        <w:rPr>
          <w:rStyle w:val="normaltextrun"/>
          <w:rFonts w:ascii="Arial" w:hAnsi="Arial" w:cs="Arial"/>
          <w:color w:val="7030A0"/>
          <w:sz w:val="22"/>
          <w:szCs w:val="22"/>
        </w:rPr>
        <w:t xml:space="preserve">by </w:t>
      </w:r>
      <w:r w:rsidR="00EF1BE7">
        <w:rPr>
          <w:rStyle w:val="normaltextrun"/>
          <w:rFonts w:ascii="Arial" w:hAnsi="Arial" w:cs="Arial"/>
          <w:color w:val="7030A0"/>
          <w:sz w:val="22"/>
          <w:szCs w:val="22"/>
        </w:rPr>
        <w:t xml:space="preserve">the </w:t>
      </w:r>
      <w:r w:rsidR="001B110D">
        <w:rPr>
          <w:rStyle w:val="normaltextrun"/>
          <w:rFonts w:ascii="Arial" w:hAnsi="Arial" w:cs="Arial"/>
          <w:color w:val="7030A0"/>
          <w:sz w:val="22"/>
          <w:szCs w:val="22"/>
        </w:rPr>
        <w:t xml:space="preserve">Lead </w:t>
      </w:r>
      <w:r w:rsidR="00C96F11">
        <w:rPr>
          <w:rStyle w:val="normaltextrun"/>
          <w:rFonts w:ascii="Arial" w:hAnsi="Arial" w:cs="Arial"/>
          <w:color w:val="7030A0"/>
          <w:sz w:val="22"/>
          <w:szCs w:val="22"/>
        </w:rPr>
        <w:t xml:space="preserve">Enquiry Officer </w:t>
      </w:r>
      <w:r w:rsidRPr="3695A36A">
        <w:rPr>
          <w:rStyle w:val="normaltextrun"/>
          <w:rFonts w:ascii="Arial" w:hAnsi="Arial" w:cs="Arial"/>
          <w:color w:val="7030A0"/>
          <w:sz w:val="22"/>
          <w:szCs w:val="22"/>
        </w:rPr>
        <w:t>and pre-populated</w:t>
      </w:r>
      <w:r w:rsidR="00D17E9A">
        <w:rPr>
          <w:rStyle w:val="normaltextrun"/>
          <w:rFonts w:ascii="Arial" w:hAnsi="Arial" w:cs="Arial"/>
          <w:color w:val="7030A0"/>
          <w:sz w:val="22"/>
          <w:szCs w:val="22"/>
        </w:rPr>
        <w:t xml:space="preserve"> (helpful if multiple agencies are being requested to complete reports)</w:t>
      </w:r>
      <w:r w:rsidR="00C96F11">
        <w:rPr>
          <w:rStyle w:val="normaltextrun"/>
          <w:rFonts w:ascii="Arial" w:hAnsi="Arial" w:cs="Arial"/>
          <w:color w:val="7030A0"/>
          <w:sz w:val="22"/>
          <w:szCs w:val="22"/>
        </w:rPr>
        <w:t xml:space="preserve">.  </w:t>
      </w:r>
      <w:r w:rsidR="00D81791">
        <w:rPr>
          <w:rStyle w:val="normaltextrun"/>
          <w:rFonts w:ascii="Arial" w:hAnsi="Arial" w:cs="Arial"/>
          <w:color w:val="7030A0"/>
          <w:sz w:val="22"/>
          <w:szCs w:val="22"/>
        </w:rPr>
        <w:t>The SG5</w:t>
      </w:r>
      <w:r w:rsidR="00C96F11">
        <w:rPr>
          <w:rStyle w:val="normaltextrun"/>
          <w:rFonts w:ascii="Arial" w:hAnsi="Arial" w:cs="Arial"/>
          <w:color w:val="7030A0"/>
          <w:sz w:val="22"/>
          <w:szCs w:val="22"/>
        </w:rPr>
        <w:t xml:space="preserve"> </w:t>
      </w:r>
      <w:r w:rsidRPr="3695A36A">
        <w:rPr>
          <w:rStyle w:val="normaltextrun"/>
          <w:rFonts w:ascii="Arial" w:hAnsi="Arial" w:cs="Arial"/>
          <w:color w:val="7030A0"/>
          <w:sz w:val="22"/>
          <w:szCs w:val="22"/>
        </w:rPr>
        <w:t xml:space="preserve">then needs to be sent as a word template to the partner </w:t>
      </w:r>
      <w:r w:rsidR="66EA62CB" w:rsidRPr="3695A36A">
        <w:rPr>
          <w:rStyle w:val="normaltextrun"/>
          <w:rFonts w:ascii="Arial" w:hAnsi="Arial" w:cs="Arial"/>
          <w:color w:val="7030A0"/>
          <w:sz w:val="22"/>
          <w:szCs w:val="22"/>
        </w:rPr>
        <w:t>agency to complete.</w:t>
      </w:r>
    </w:p>
    <w:p w14:paraId="69730B33" w14:textId="73FDDB51" w:rsidR="161A1EB2" w:rsidRDefault="66EA62CB" w:rsidP="3695A36A">
      <w:pPr>
        <w:rPr>
          <w:rStyle w:val="normaltextrun"/>
          <w:rFonts w:ascii="Arial" w:hAnsi="Arial" w:cs="Arial"/>
          <w:color w:val="7030A0"/>
          <w:sz w:val="22"/>
          <w:szCs w:val="22"/>
        </w:rPr>
      </w:pPr>
      <w:r w:rsidRPr="3695A36A">
        <w:rPr>
          <w:rStyle w:val="normaltextrun"/>
          <w:rFonts w:ascii="Arial" w:hAnsi="Arial" w:cs="Arial"/>
          <w:color w:val="7030A0"/>
          <w:sz w:val="22"/>
          <w:szCs w:val="22"/>
        </w:rPr>
        <w:t xml:space="preserve">The completed </w:t>
      </w:r>
      <w:r w:rsidR="00CE7ABE">
        <w:rPr>
          <w:rStyle w:val="normaltextrun"/>
          <w:rFonts w:ascii="Arial" w:hAnsi="Arial" w:cs="Arial"/>
          <w:color w:val="7030A0"/>
          <w:sz w:val="22"/>
          <w:szCs w:val="22"/>
        </w:rPr>
        <w:t>report</w:t>
      </w:r>
      <w:r w:rsidR="00C96F11">
        <w:rPr>
          <w:rStyle w:val="normaltextrun"/>
          <w:rFonts w:ascii="Arial" w:hAnsi="Arial" w:cs="Arial"/>
          <w:color w:val="7030A0"/>
          <w:sz w:val="22"/>
          <w:szCs w:val="22"/>
        </w:rPr>
        <w:t xml:space="preserve"> </w:t>
      </w:r>
      <w:r w:rsidR="001A4A09">
        <w:rPr>
          <w:rStyle w:val="normaltextrun"/>
          <w:rFonts w:ascii="Arial" w:hAnsi="Arial" w:cs="Arial"/>
          <w:color w:val="7030A0"/>
          <w:sz w:val="22"/>
          <w:szCs w:val="22"/>
        </w:rPr>
        <w:t xml:space="preserve">is added to </w:t>
      </w:r>
      <w:r w:rsidR="003C0545">
        <w:rPr>
          <w:rStyle w:val="normaltextrun"/>
          <w:rFonts w:ascii="Arial" w:hAnsi="Arial" w:cs="Arial"/>
          <w:color w:val="7030A0"/>
          <w:sz w:val="22"/>
          <w:szCs w:val="22"/>
        </w:rPr>
        <w:t xml:space="preserve">Care Director </w:t>
      </w:r>
      <w:r w:rsidR="00C96F11">
        <w:rPr>
          <w:rStyle w:val="normaltextrun"/>
          <w:rFonts w:ascii="Arial" w:hAnsi="Arial" w:cs="Arial"/>
          <w:color w:val="7030A0"/>
          <w:sz w:val="22"/>
          <w:szCs w:val="22"/>
        </w:rPr>
        <w:t xml:space="preserve">either </w:t>
      </w:r>
      <w:r w:rsidR="003C0545">
        <w:rPr>
          <w:rStyle w:val="normaltextrun"/>
          <w:rFonts w:ascii="Arial" w:hAnsi="Arial" w:cs="Arial"/>
          <w:color w:val="7030A0"/>
          <w:sz w:val="22"/>
          <w:szCs w:val="22"/>
        </w:rPr>
        <w:t xml:space="preserve">as an </w:t>
      </w:r>
      <w:r w:rsidR="002B20B1">
        <w:rPr>
          <w:rStyle w:val="normaltextrun"/>
          <w:rFonts w:ascii="Arial" w:hAnsi="Arial" w:cs="Arial"/>
          <w:color w:val="7030A0"/>
          <w:sz w:val="22"/>
          <w:szCs w:val="22"/>
        </w:rPr>
        <w:t>attach</w:t>
      </w:r>
      <w:r w:rsidR="003C0545">
        <w:rPr>
          <w:rStyle w:val="normaltextrun"/>
          <w:rFonts w:ascii="Arial" w:hAnsi="Arial" w:cs="Arial"/>
          <w:color w:val="7030A0"/>
          <w:sz w:val="22"/>
          <w:szCs w:val="22"/>
        </w:rPr>
        <w:t xml:space="preserve">ment on the </w:t>
      </w:r>
      <w:r w:rsidR="002B20B1">
        <w:rPr>
          <w:rStyle w:val="normaltextrun"/>
          <w:rFonts w:ascii="Arial" w:hAnsi="Arial" w:cs="Arial"/>
          <w:color w:val="7030A0"/>
          <w:sz w:val="22"/>
          <w:szCs w:val="22"/>
        </w:rPr>
        <w:t>client record</w:t>
      </w:r>
      <w:r w:rsidR="003C0545">
        <w:rPr>
          <w:rStyle w:val="normaltextrun"/>
          <w:rFonts w:ascii="Arial" w:hAnsi="Arial" w:cs="Arial"/>
          <w:color w:val="7030A0"/>
          <w:sz w:val="22"/>
          <w:szCs w:val="22"/>
        </w:rPr>
        <w:t xml:space="preserve"> or </w:t>
      </w:r>
      <w:r w:rsidR="00100627">
        <w:rPr>
          <w:rStyle w:val="normaltextrun"/>
          <w:rFonts w:ascii="Arial" w:hAnsi="Arial" w:cs="Arial"/>
          <w:color w:val="7030A0"/>
          <w:sz w:val="22"/>
          <w:szCs w:val="22"/>
        </w:rPr>
        <w:t xml:space="preserve">information can be </w:t>
      </w:r>
      <w:r w:rsidR="00EF1BE7">
        <w:rPr>
          <w:rStyle w:val="normaltextrun"/>
          <w:rFonts w:ascii="Arial" w:hAnsi="Arial" w:cs="Arial"/>
          <w:color w:val="7030A0"/>
          <w:sz w:val="22"/>
          <w:szCs w:val="22"/>
        </w:rPr>
        <w:t>copied and pasted into the launched SG5 form.</w:t>
      </w:r>
    </w:p>
    <w:p w14:paraId="13828714" w14:textId="77777777" w:rsidR="00430764" w:rsidRDefault="00430764" w:rsidP="3695A36A">
      <w:pPr>
        <w:rPr>
          <w:rStyle w:val="normaltextrun"/>
          <w:rFonts w:ascii="Arial" w:hAnsi="Arial" w:cs="Arial"/>
          <w:color w:val="7030A0"/>
          <w:sz w:val="22"/>
          <w:szCs w:val="22"/>
        </w:rPr>
      </w:pPr>
    </w:p>
    <w:p w14:paraId="51F75DA8" w14:textId="4527A719" w:rsidR="008F54EE" w:rsidRPr="00A662A6" w:rsidRDefault="008F54EE" w:rsidP="00A662A6">
      <w:pPr>
        <w:rPr>
          <w:rStyle w:val="normaltextrun"/>
          <w:rFonts w:ascii="Arial" w:hAnsi="Arial" w:cs="Arial"/>
          <w:color w:val="7030A0"/>
          <w:sz w:val="22"/>
          <w:szCs w:val="22"/>
          <w:shd w:val="clear" w:color="auto" w:fill="FFFFFF"/>
        </w:rPr>
      </w:pPr>
      <w:r>
        <w:rPr>
          <w:rStyle w:val="normaltextrun"/>
          <w:rFonts w:ascii="Arial" w:hAnsi="Arial" w:cs="Arial"/>
          <w:color w:val="7030A0"/>
          <w:sz w:val="22"/>
          <w:szCs w:val="22"/>
          <w:shd w:val="clear" w:color="auto" w:fill="FFFFFF"/>
        </w:rPr>
        <w:t xml:space="preserve">The </w:t>
      </w:r>
      <w:hyperlink r:id="rId12" w:history="1">
        <w:r w:rsidR="00773985" w:rsidRPr="007513C0">
          <w:rPr>
            <w:rStyle w:val="Hyperlink"/>
            <w:rFonts w:ascii="Arial" w:hAnsi="Arial" w:cs="Arial"/>
            <w:sz w:val="22"/>
            <w:szCs w:val="22"/>
            <w:shd w:val="clear" w:color="auto" w:fill="FFFFFF"/>
          </w:rPr>
          <w:t>SG5b (Covering Letter)</w:t>
        </w:r>
      </w:hyperlink>
      <w:r w:rsidR="00773985" w:rsidRPr="00773985">
        <w:rPr>
          <w:rStyle w:val="normaltextrun"/>
          <w:rFonts w:ascii="Arial" w:hAnsi="Arial" w:cs="Arial"/>
          <w:color w:val="7030A0"/>
          <w:sz w:val="22"/>
          <w:szCs w:val="22"/>
          <w:shd w:val="clear" w:color="auto" w:fill="FFFFFF"/>
        </w:rPr>
        <w:t xml:space="preserve"> should always be used along with </w:t>
      </w:r>
      <w:r w:rsidR="00773985" w:rsidRPr="000B3492">
        <w:rPr>
          <w:rStyle w:val="normaltextrun"/>
          <w:rFonts w:ascii="Arial" w:hAnsi="Arial" w:cs="Arial"/>
          <w:color w:val="7030A0"/>
          <w:sz w:val="22"/>
          <w:szCs w:val="22"/>
          <w:shd w:val="clear" w:color="auto" w:fill="FFFFFF"/>
        </w:rPr>
        <w:t>SG5 (Enquiry Report)</w:t>
      </w:r>
      <w:r w:rsidR="00773985" w:rsidRPr="00773985">
        <w:rPr>
          <w:rStyle w:val="normaltextrun"/>
          <w:rFonts w:ascii="Arial" w:hAnsi="Arial" w:cs="Arial"/>
          <w:color w:val="7030A0"/>
          <w:sz w:val="22"/>
          <w:szCs w:val="22"/>
          <w:shd w:val="clear" w:color="auto" w:fill="FFFFFF"/>
        </w:rPr>
        <w:t xml:space="preserve"> and can include </w:t>
      </w:r>
      <w:hyperlink r:id="rId13" w:history="1">
        <w:r w:rsidR="00773985" w:rsidRPr="00944B56">
          <w:rPr>
            <w:rStyle w:val="Hyperlink"/>
            <w:rFonts w:ascii="Arial" w:hAnsi="Arial" w:cs="Arial"/>
            <w:sz w:val="22"/>
            <w:szCs w:val="22"/>
            <w:shd w:val="clear" w:color="auto" w:fill="FFFFFF"/>
          </w:rPr>
          <w:t>SG5c (Chronology)</w:t>
        </w:r>
      </w:hyperlink>
      <w:r w:rsidR="00773985" w:rsidRPr="00773985">
        <w:rPr>
          <w:rStyle w:val="normaltextrun"/>
          <w:rFonts w:ascii="Arial" w:hAnsi="Arial" w:cs="Arial"/>
          <w:color w:val="7030A0"/>
          <w:sz w:val="22"/>
          <w:szCs w:val="22"/>
          <w:shd w:val="clear" w:color="auto" w:fill="FFFFFF"/>
        </w:rPr>
        <w:t xml:space="preserve"> if required.</w:t>
      </w:r>
      <w:r w:rsidR="000C13FB">
        <w:rPr>
          <w:rStyle w:val="normaltextrun"/>
          <w:rFonts w:ascii="Arial" w:hAnsi="Arial" w:cs="Arial"/>
          <w:color w:val="7030A0"/>
          <w:sz w:val="22"/>
          <w:szCs w:val="22"/>
          <w:shd w:val="clear" w:color="auto" w:fill="FFFFFF"/>
        </w:rPr>
        <w:t xml:space="preserve">  The</w:t>
      </w:r>
      <w:r w:rsidR="00430764">
        <w:rPr>
          <w:rStyle w:val="normaltextrun"/>
          <w:rFonts w:ascii="Arial" w:hAnsi="Arial" w:cs="Arial"/>
          <w:color w:val="7030A0"/>
          <w:sz w:val="22"/>
          <w:szCs w:val="22"/>
          <w:shd w:val="clear" w:color="auto" w:fill="FFFFFF"/>
        </w:rPr>
        <w:t xml:space="preserve"> SG5b &amp; SG5c can be </w:t>
      </w:r>
      <w:r w:rsidR="002F348A">
        <w:rPr>
          <w:rStyle w:val="normaltextrun"/>
          <w:rFonts w:ascii="Arial" w:hAnsi="Arial" w:cs="Arial"/>
          <w:color w:val="7030A0"/>
          <w:sz w:val="22"/>
          <w:szCs w:val="22"/>
          <w:shd w:val="clear" w:color="auto" w:fill="FFFFFF"/>
        </w:rPr>
        <w:t xml:space="preserve">added to </w:t>
      </w:r>
      <w:r w:rsidR="00430764">
        <w:rPr>
          <w:rStyle w:val="normaltextrun"/>
          <w:rFonts w:ascii="Arial" w:hAnsi="Arial" w:cs="Arial"/>
          <w:color w:val="7030A0"/>
          <w:sz w:val="22"/>
          <w:szCs w:val="22"/>
          <w:shd w:val="clear" w:color="auto" w:fill="FFFFFF"/>
        </w:rPr>
        <w:t>Care Director a</w:t>
      </w:r>
      <w:r w:rsidR="00D809C8">
        <w:rPr>
          <w:rStyle w:val="normaltextrun"/>
          <w:rFonts w:ascii="Arial" w:hAnsi="Arial" w:cs="Arial"/>
          <w:color w:val="7030A0"/>
          <w:sz w:val="22"/>
          <w:szCs w:val="22"/>
          <w:shd w:val="clear" w:color="auto" w:fill="FFFFFF"/>
        </w:rPr>
        <w:t xml:space="preserve">s an attachment on </w:t>
      </w:r>
      <w:r w:rsidR="002F348A">
        <w:rPr>
          <w:rStyle w:val="normaltextrun"/>
          <w:rFonts w:ascii="Arial" w:hAnsi="Arial" w:cs="Arial"/>
          <w:color w:val="7030A0"/>
          <w:sz w:val="22"/>
          <w:szCs w:val="22"/>
          <w:shd w:val="clear" w:color="auto" w:fill="FFFFFF"/>
        </w:rPr>
        <w:t>the client 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7"/>
        <w:gridCol w:w="1876"/>
        <w:gridCol w:w="1445"/>
        <w:gridCol w:w="2302"/>
        <w:gridCol w:w="1727"/>
        <w:gridCol w:w="1709"/>
      </w:tblGrid>
      <w:tr w:rsidR="00450AA0" w:rsidRPr="00B55E66" w14:paraId="43A050EA" w14:textId="77777777" w:rsidTr="00450AA0">
        <w:trPr>
          <w:trHeight w:val="330"/>
        </w:trPr>
        <w:tc>
          <w:tcPr>
            <w:tcW w:w="5000" w:type="pct"/>
            <w:gridSpan w:val="6"/>
            <w:tcBorders>
              <w:top w:val="single" w:sz="6" w:space="0" w:color="auto"/>
              <w:bottom w:val="single" w:sz="6" w:space="0" w:color="auto"/>
            </w:tcBorders>
            <w:shd w:val="clear" w:color="auto" w:fill="000000" w:themeFill="text1"/>
            <w:vAlign w:val="center"/>
          </w:tcPr>
          <w:p w14:paraId="70A34BD0" w14:textId="77777777" w:rsidR="00450AA0" w:rsidRPr="00B55E66" w:rsidRDefault="00450AA0" w:rsidP="00450AA0">
            <w:pPr>
              <w:shd w:val="clear" w:color="auto" w:fill="000000" w:themeFill="text1"/>
              <w:rPr>
                <w:rFonts w:ascii="Arial" w:hAnsi="Arial" w:cs="Arial"/>
                <w:sz w:val="22"/>
                <w:szCs w:val="22"/>
              </w:rPr>
            </w:pPr>
            <w:r w:rsidRPr="00450AA0">
              <w:rPr>
                <w:rFonts w:ascii="Arial" w:hAnsi="Arial" w:cs="Arial"/>
                <w:b/>
                <w:sz w:val="28"/>
                <w:szCs w:val="28"/>
              </w:rPr>
              <w:t>Adult with care and support needs</w:t>
            </w:r>
          </w:p>
        </w:tc>
      </w:tr>
      <w:tr w:rsidR="00450AA0" w:rsidRPr="00B55E66" w14:paraId="08569010" w14:textId="77777777" w:rsidTr="00C37885">
        <w:tc>
          <w:tcPr>
            <w:tcW w:w="668" w:type="pct"/>
            <w:shd w:val="clear" w:color="auto" w:fill="auto"/>
          </w:tcPr>
          <w:p w14:paraId="784CFFA4" w14:textId="77777777" w:rsidR="00450AA0" w:rsidRPr="00B55E66" w:rsidRDefault="00450AA0" w:rsidP="00C37885">
            <w:pPr>
              <w:rPr>
                <w:rFonts w:ascii="Arial" w:hAnsi="Arial" w:cs="Arial"/>
                <w:sz w:val="22"/>
                <w:szCs w:val="22"/>
              </w:rPr>
            </w:pPr>
            <w:r w:rsidRPr="00B55E66">
              <w:rPr>
                <w:rFonts w:ascii="Arial" w:hAnsi="Arial" w:cs="Arial"/>
                <w:sz w:val="22"/>
                <w:szCs w:val="22"/>
              </w:rPr>
              <w:t>Forename</w:t>
            </w:r>
          </w:p>
        </w:tc>
        <w:tc>
          <w:tcPr>
            <w:tcW w:w="897" w:type="pct"/>
            <w:shd w:val="clear" w:color="auto" w:fill="auto"/>
          </w:tcPr>
          <w:p w14:paraId="3CF8203A" w14:textId="77777777" w:rsidR="00450AA0" w:rsidRPr="00A5795B" w:rsidRDefault="00450AA0" w:rsidP="00C37885">
            <w:pPr>
              <w:rPr>
                <w:rFonts w:ascii="Arial" w:hAnsi="Arial" w:cs="Arial"/>
                <w:sz w:val="22"/>
                <w:szCs w:val="22"/>
              </w:rPr>
            </w:pPr>
          </w:p>
        </w:tc>
        <w:tc>
          <w:tcPr>
            <w:tcW w:w="691" w:type="pct"/>
            <w:shd w:val="clear" w:color="auto" w:fill="auto"/>
          </w:tcPr>
          <w:p w14:paraId="15F92F68" w14:textId="77777777" w:rsidR="00450AA0" w:rsidRPr="00A5795B" w:rsidRDefault="00450AA0" w:rsidP="00C37885">
            <w:pPr>
              <w:rPr>
                <w:rFonts w:ascii="Arial" w:hAnsi="Arial" w:cs="Arial"/>
                <w:sz w:val="22"/>
                <w:szCs w:val="22"/>
              </w:rPr>
            </w:pPr>
            <w:r w:rsidRPr="00A5795B">
              <w:rPr>
                <w:rFonts w:ascii="Arial" w:hAnsi="Arial" w:cs="Arial"/>
                <w:sz w:val="22"/>
                <w:szCs w:val="22"/>
              </w:rPr>
              <w:t>Surname</w:t>
            </w:r>
          </w:p>
        </w:tc>
        <w:tc>
          <w:tcPr>
            <w:tcW w:w="1101" w:type="pct"/>
            <w:shd w:val="clear" w:color="auto" w:fill="auto"/>
          </w:tcPr>
          <w:p w14:paraId="139C768F" w14:textId="77777777" w:rsidR="00450AA0" w:rsidRPr="00A5795B" w:rsidRDefault="00450AA0" w:rsidP="00C37885">
            <w:pPr>
              <w:rPr>
                <w:rFonts w:ascii="Arial" w:hAnsi="Arial" w:cs="Arial"/>
                <w:sz w:val="22"/>
                <w:szCs w:val="22"/>
              </w:rPr>
            </w:pPr>
          </w:p>
        </w:tc>
        <w:tc>
          <w:tcPr>
            <w:tcW w:w="826" w:type="pct"/>
            <w:shd w:val="clear" w:color="auto" w:fill="auto"/>
          </w:tcPr>
          <w:p w14:paraId="747D1441" w14:textId="77777777" w:rsidR="00450AA0" w:rsidRPr="00B55E66" w:rsidRDefault="00450AA0" w:rsidP="00C37885">
            <w:pPr>
              <w:rPr>
                <w:rFonts w:ascii="Arial" w:hAnsi="Arial" w:cs="Arial"/>
                <w:sz w:val="22"/>
                <w:szCs w:val="22"/>
              </w:rPr>
            </w:pPr>
            <w:r w:rsidRPr="00B55E66">
              <w:rPr>
                <w:rFonts w:ascii="Arial" w:hAnsi="Arial" w:cs="Arial"/>
                <w:sz w:val="22"/>
                <w:szCs w:val="22"/>
              </w:rPr>
              <w:t>CareDirector ID</w:t>
            </w:r>
          </w:p>
        </w:tc>
        <w:tc>
          <w:tcPr>
            <w:tcW w:w="817" w:type="pct"/>
            <w:shd w:val="clear" w:color="auto" w:fill="auto"/>
          </w:tcPr>
          <w:p w14:paraId="7D7EE650" w14:textId="77777777" w:rsidR="00450AA0" w:rsidRPr="00B55E66" w:rsidRDefault="00450AA0" w:rsidP="00C37885">
            <w:pPr>
              <w:rPr>
                <w:rFonts w:ascii="Arial" w:hAnsi="Arial" w:cs="Arial"/>
                <w:sz w:val="22"/>
                <w:szCs w:val="22"/>
              </w:rPr>
            </w:pPr>
          </w:p>
        </w:tc>
      </w:tr>
      <w:tr w:rsidR="00450AA0" w:rsidRPr="00B55E66" w14:paraId="10453FF5" w14:textId="77777777" w:rsidTr="00C37885">
        <w:tc>
          <w:tcPr>
            <w:tcW w:w="668" w:type="pct"/>
            <w:shd w:val="clear" w:color="auto" w:fill="auto"/>
          </w:tcPr>
          <w:p w14:paraId="7BE1792B" w14:textId="77777777" w:rsidR="00450AA0" w:rsidRPr="00B55E66" w:rsidRDefault="00450AA0" w:rsidP="00C37885">
            <w:pPr>
              <w:rPr>
                <w:rFonts w:ascii="Arial" w:hAnsi="Arial" w:cs="Arial"/>
                <w:sz w:val="22"/>
                <w:szCs w:val="22"/>
              </w:rPr>
            </w:pPr>
            <w:r w:rsidRPr="00B55E66">
              <w:rPr>
                <w:rFonts w:ascii="Arial" w:hAnsi="Arial" w:cs="Arial"/>
                <w:sz w:val="22"/>
                <w:szCs w:val="22"/>
              </w:rPr>
              <w:t>Gender</w:t>
            </w:r>
          </w:p>
        </w:tc>
        <w:tc>
          <w:tcPr>
            <w:tcW w:w="897" w:type="pct"/>
            <w:shd w:val="clear" w:color="auto" w:fill="auto"/>
          </w:tcPr>
          <w:p w14:paraId="13F27224" w14:textId="77777777" w:rsidR="00450AA0" w:rsidRPr="00A5795B" w:rsidRDefault="00450AA0" w:rsidP="00C37885">
            <w:pPr>
              <w:rPr>
                <w:rFonts w:ascii="Arial" w:hAnsi="Arial" w:cs="Arial"/>
                <w:sz w:val="22"/>
                <w:szCs w:val="22"/>
              </w:rPr>
            </w:pPr>
          </w:p>
        </w:tc>
        <w:tc>
          <w:tcPr>
            <w:tcW w:w="691" w:type="pct"/>
            <w:shd w:val="clear" w:color="auto" w:fill="auto"/>
          </w:tcPr>
          <w:p w14:paraId="57118AF2" w14:textId="77777777" w:rsidR="00450AA0" w:rsidRPr="00A5795B" w:rsidRDefault="00450AA0" w:rsidP="00C37885">
            <w:pPr>
              <w:rPr>
                <w:rFonts w:ascii="Arial" w:hAnsi="Arial" w:cs="Arial"/>
                <w:sz w:val="22"/>
                <w:szCs w:val="22"/>
              </w:rPr>
            </w:pPr>
            <w:r w:rsidRPr="00A5795B">
              <w:rPr>
                <w:rFonts w:ascii="Arial" w:hAnsi="Arial" w:cs="Arial"/>
                <w:sz w:val="22"/>
                <w:szCs w:val="22"/>
              </w:rPr>
              <w:t>Religion / Faith</w:t>
            </w:r>
          </w:p>
        </w:tc>
        <w:tc>
          <w:tcPr>
            <w:tcW w:w="1101" w:type="pct"/>
            <w:shd w:val="clear" w:color="auto" w:fill="auto"/>
          </w:tcPr>
          <w:p w14:paraId="570C44C6" w14:textId="77777777" w:rsidR="00450AA0" w:rsidRPr="00A5795B" w:rsidRDefault="00450AA0" w:rsidP="00C37885">
            <w:pPr>
              <w:rPr>
                <w:rFonts w:ascii="Arial" w:hAnsi="Arial" w:cs="Arial"/>
                <w:sz w:val="22"/>
                <w:szCs w:val="22"/>
              </w:rPr>
            </w:pPr>
          </w:p>
        </w:tc>
        <w:tc>
          <w:tcPr>
            <w:tcW w:w="826" w:type="pct"/>
            <w:shd w:val="clear" w:color="auto" w:fill="auto"/>
          </w:tcPr>
          <w:p w14:paraId="0CB73820" w14:textId="77777777" w:rsidR="00450AA0" w:rsidRPr="00B55E66" w:rsidRDefault="00450AA0" w:rsidP="00C37885">
            <w:pPr>
              <w:rPr>
                <w:rFonts w:ascii="Arial" w:hAnsi="Arial" w:cs="Arial"/>
                <w:sz w:val="22"/>
                <w:szCs w:val="22"/>
              </w:rPr>
            </w:pPr>
            <w:r w:rsidRPr="00B55E66">
              <w:rPr>
                <w:rFonts w:ascii="Arial" w:hAnsi="Arial" w:cs="Arial"/>
                <w:sz w:val="22"/>
                <w:szCs w:val="22"/>
              </w:rPr>
              <w:t>Date of Birth</w:t>
            </w:r>
          </w:p>
        </w:tc>
        <w:tc>
          <w:tcPr>
            <w:tcW w:w="817" w:type="pct"/>
            <w:shd w:val="clear" w:color="auto" w:fill="auto"/>
          </w:tcPr>
          <w:p w14:paraId="6BF0CF15" w14:textId="77777777" w:rsidR="00450AA0" w:rsidRPr="00B55E66" w:rsidRDefault="00450AA0" w:rsidP="00C37885">
            <w:pPr>
              <w:rPr>
                <w:rFonts w:ascii="Arial" w:hAnsi="Arial" w:cs="Arial"/>
                <w:sz w:val="22"/>
                <w:szCs w:val="22"/>
              </w:rPr>
            </w:pPr>
          </w:p>
        </w:tc>
      </w:tr>
      <w:tr w:rsidR="00450AA0" w:rsidRPr="00B55E66" w14:paraId="7293B0A0" w14:textId="77777777" w:rsidTr="00C37885">
        <w:tc>
          <w:tcPr>
            <w:tcW w:w="668" w:type="pct"/>
            <w:shd w:val="clear" w:color="auto" w:fill="auto"/>
          </w:tcPr>
          <w:p w14:paraId="4BB36010" w14:textId="77777777" w:rsidR="00450AA0" w:rsidRPr="00B55E66" w:rsidRDefault="00450AA0" w:rsidP="00C37885">
            <w:pPr>
              <w:rPr>
                <w:rFonts w:ascii="Arial" w:hAnsi="Arial" w:cs="Arial"/>
                <w:sz w:val="22"/>
                <w:szCs w:val="22"/>
              </w:rPr>
            </w:pPr>
            <w:r w:rsidRPr="00B55E66">
              <w:rPr>
                <w:rFonts w:ascii="Arial" w:hAnsi="Arial" w:cs="Arial"/>
                <w:sz w:val="22"/>
                <w:szCs w:val="22"/>
              </w:rPr>
              <w:t>Date of death (if applicable)</w:t>
            </w:r>
          </w:p>
        </w:tc>
        <w:tc>
          <w:tcPr>
            <w:tcW w:w="897" w:type="pct"/>
            <w:shd w:val="clear" w:color="auto" w:fill="auto"/>
          </w:tcPr>
          <w:p w14:paraId="3B791949" w14:textId="77777777" w:rsidR="00450AA0" w:rsidRPr="00B55E66" w:rsidRDefault="00450AA0" w:rsidP="00C37885">
            <w:pPr>
              <w:rPr>
                <w:rFonts w:ascii="Arial" w:hAnsi="Arial" w:cs="Arial"/>
                <w:sz w:val="22"/>
                <w:szCs w:val="22"/>
              </w:rPr>
            </w:pPr>
          </w:p>
        </w:tc>
        <w:tc>
          <w:tcPr>
            <w:tcW w:w="691" w:type="pct"/>
            <w:shd w:val="clear" w:color="auto" w:fill="auto"/>
          </w:tcPr>
          <w:p w14:paraId="2FCBC655" w14:textId="77777777" w:rsidR="00450AA0" w:rsidRPr="00B55E66" w:rsidRDefault="00450AA0" w:rsidP="00C37885">
            <w:pPr>
              <w:rPr>
                <w:rFonts w:ascii="Arial" w:hAnsi="Arial" w:cs="Arial"/>
                <w:sz w:val="22"/>
                <w:szCs w:val="22"/>
              </w:rPr>
            </w:pPr>
            <w:r w:rsidRPr="00B55E66">
              <w:rPr>
                <w:rFonts w:ascii="Arial" w:hAnsi="Arial" w:cs="Arial"/>
                <w:sz w:val="22"/>
                <w:szCs w:val="22"/>
              </w:rPr>
              <w:t>Ethnic Origin</w:t>
            </w:r>
          </w:p>
        </w:tc>
        <w:tc>
          <w:tcPr>
            <w:tcW w:w="2744" w:type="pct"/>
            <w:gridSpan w:val="3"/>
            <w:shd w:val="clear" w:color="auto" w:fill="auto"/>
          </w:tcPr>
          <w:p w14:paraId="3784894A" w14:textId="77777777" w:rsidR="00450AA0" w:rsidRPr="00B55E66" w:rsidRDefault="00450AA0" w:rsidP="00C37885">
            <w:pPr>
              <w:rPr>
                <w:rFonts w:ascii="Arial" w:hAnsi="Arial" w:cs="Arial"/>
                <w:sz w:val="22"/>
                <w:szCs w:val="22"/>
              </w:rPr>
            </w:pPr>
          </w:p>
        </w:tc>
      </w:tr>
      <w:tr w:rsidR="00450AA0" w:rsidRPr="00B55E66" w14:paraId="0C43C22C" w14:textId="77777777" w:rsidTr="00EF4BC9">
        <w:trPr>
          <w:trHeight w:val="680"/>
        </w:trPr>
        <w:tc>
          <w:tcPr>
            <w:tcW w:w="1565" w:type="pct"/>
            <w:gridSpan w:val="2"/>
            <w:shd w:val="clear" w:color="auto" w:fill="auto"/>
          </w:tcPr>
          <w:p w14:paraId="26EBD4AD" w14:textId="77777777" w:rsidR="00450AA0" w:rsidRPr="00B55E66" w:rsidRDefault="00450AA0" w:rsidP="00C37885">
            <w:pPr>
              <w:rPr>
                <w:rFonts w:ascii="Arial" w:hAnsi="Arial" w:cs="Arial"/>
                <w:sz w:val="22"/>
                <w:szCs w:val="22"/>
              </w:rPr>
            </w:pPr>
            <w:r w:rsidRPr="00B55E66">
              <w:rPr>
                <w:rFonts w:ascii="Arial" w:hAnsi="Arial" w:cs="Arial"/>
                <w:sz w:val="22"/>
                <w:szCs w:val="22"/>
              </w:rPr>
              <w:t>Permanent address</w:t>
            </w:r>
          </w:p>
        </w:tc>
        <w:tc>
          <w:tcPr>
            <w:tcW w:w="3435" w:type="pct"/>
            <w:gridSpan w:val="4"/>
            <w:shd w:val="clear" w:color="auto" w:fill="auto"/>
          </w:tcPr>
          <w:p w14:paraId="404AAFB6" w14:textId="780ABCE8" w:rsidR="00450AA0" w:rsidRPr="00B55E66" w:rsidRDefault="00E97DA2" w:rsidP="00C37885">
            <w:pPr>
              <w:rPr>
                <w:rFonts w:ascii="Arial" w:hAnsi="Arial" w:cs="Arial"/>
                <w:sz w:val="22"/>
                <w:szCs w:val="22"/>
              </w:rPr>
            </w:pPr>
            <w:r w:rsidRPr="00A662A6">
              <w:rPr>
                <w:rStyle w:val="normaltextrun"/>
                <w:rFonts w:ascii="Arial" w:hAnsi="Arial" w:cs="Arial"/>
                <w:color w:val="7030A0"/>
                <w:sz w:val="22"/>
                <w:szCs w:val="22"/>
                <w:shd w:val="clear" w:color="auto" w:fill="FFFFFF"/>
              </w:rPr>
              <w:t>Guidance</w:t>
            </w:r>
            <w:r>
              <w:rPr>
                <w:rStyle w:val="normaltextrun"/>
                <w:rFonts w:ascii="Arial" w:hAnsi="Arial" w:cs="Arial"/>
                <w:color w:val="7030A0"/>
                <w:sz w:val="22"/>
                <w:szCs w:val="22"/>
                <w:shd w:val="clear" w:color="auto" w:fill="FFFFFF"/>
              </w:rPr>
              <w:t xml:space="preserve">: Information in this section may be pre-populated from the information held on the Adult Social Care systems.  If </w:t>
            </w:r>
            <w:r w:rsidR="002F0DE0">
              <w:rPr>
                <w:rStyle w:val="normaltextrun"/>
                <w:rFonts w:ascii="Arial" w:hAnsi="Arial" w:cs="Arial"/>
                <w:color w:val="7030A0"/>
                <w:sz w:val="22"/>
                <w:szCs w:val="22"/>
                <w:shd w:val="clear" w:color="auto" w:fill="FFFFFF"/>
              </w:rPr>
              <w:t>this is incorrect, please notify the Lead Enquiry Officer.</w:t>
            </w:r>
          </w:p>
        </w:tc>
      </w:tr>
    </w:tbl>
    <w:p w14:paraId="7D5D23D5" w14:textId="77777777" w:rsidR="00923351" w:rsidRDefault="00923351" w:rsidP="00923351">
      <w:pPr>
        <w:pStyle w:val="paragraph"/>
        <w:spacing w:before="0" w:beforeAutospacing="0" w:after="0" w:afterAutospacing="0"/>
        <w:textAlignment w:val="baseline"/>
        <w:rPr>
          <w:rStyle w:val="normaltextrun"/>
          <w:rFonts w:ascii="Arial" w:hAnsi="Arial" w:cs="Arial"/>
          <w:b/>
          <w:bCs/>
          <w:u w:val="single"/>
        </w:rPr>
      </w:pPr>
    </w:p>
    <w:p w14:paraId="5B6BDB55" w14:textId="538701CE" w:rsidR="00923351" w:rsidRPr="006E6E4C" w:rsidRDefault="00923351" w:rsidP="00923351">
      <w:pPr>
        <w:pStyle w:val="paragraph"/>
        <w:spacing w:before="0" w:beforeAutospacing="0" w:after="0" w:afterAutospacing="0"/>
        <w:textAlignment w:val="baseline"/>
        <w:rPr>
          <w:rFonts w:ascii="Segoe UI" w:hAnsi="Segoe UI" w:cs="Segoe UI"/>
          <w:sz w:val="18"/>
          <w:szCs w:val="18"/>
        </w:rPr>
      </w:pPr>
      <w:r w:rsidRPr="006E6E4C">
        <w:rPr>
          <w:rStyle w:val="normaltextrun"/>
          <w:rFonts w:ascii="Arial" w:hAnsi="Arial" w:cs="Arial"/>
          <w:b/>
          <w:bCs/>
          <w:u w:val="single"/>
        </w:rPr>
        <w:t>Confidentiality Statement </w:t>
      </w:r>
      <w:r w:rsidRPr="006E6E4C">
        <w:rPr>
          <w:rStyle w:val="normaltextrun"/>
          <w:rFonts w:ascii="Arial" w:hAnsi="Arial" w:cs="Arial"/>
        </w:rPr>
        <w:t> </w:t>
      </w:r>
      <w:r w:rsidRPr="006E6E4C">
        <w:rPr>
          <w:rStyle w:val="eop"/>
          <w:rFonts w:ascii="Arial" w:hAnsi="Arial" w:cs="Arial"/>
        </w:rPr>
        <w:t> </w:t>
      </w:r>
    </w:p>
    <w:p w14:paraId="53CA227F" w14:textId="48731091" w:rsidR="00923351" w:rsidRPr="006E6E4C" w:rsidRDefault="00923351" w:rsidP="1A952895">
      <w:pPr>
        <w:pStyle w:val="paragraph"/>
        <w:spacing w:before="0" w:beforeAutospacing="0" w:after="0" w:afterAutospacing="0"/>
        <w:textAlignment w:val="baseline"/>
        <w:rPr>
          <w:rFonts w:ascii="Segoe UI" w:hAnsi="Segoe UI" w:cs="Segoe UI"/>
          <w:sz w:val="18"/>
          <w:szCs w:val="18"/>
        </w:rPr>
      </w:pPr>
      <w:r w:rsidRPr="1A952895">
        <w:rPr>
          <w:rStyle w:val="normaltextrun"/>
          <w:rFonts w:ascii="Arial" w:hAnsi="Arial" w:cs="Arial"/>
        </w:rPr>
        <w:t xml:space="preserve">This report has been produced in accordance with the West Midlands Adult Safeguarding Policies and Procedures to promote the safety and welfare of an adult with care and support needs. </w:t>
      </w:r>
      <w:r w:rsidR="23A275BD" w:rsidRPr="1A952895">
        <w:rPr>
          <w:rStyle w:val="normaltextrun"/>
          <w:rFonts w:ascii="Arial" w:eastAsia="Arial" w:hAnsi="Arial" w:cs="Arial"/>
          <w:color w:val="000000" w:themeColor="text1"/>
        </w:rPr>
        <w:t xml:space="preserve">Information exchanged is confidential to the members of the pertaining safeguarding enquiry and the agencies that they represent.  </w:t>
      </w:r>
      <w:r w:rsidR="23A275BD" w:rsidRPr="1A952895">
        <w:t xml:space="preserve"> </w:t>
      </w:r>
      <w:r w:rsidRPr="1A952895">
        <w:rPr>
          <w:rStyle w:val="normaltextrun"/>
          <w:rFonts w:ascii="Arial" w:hAnsi="Arial" w:cs="Arial"/>
        </w:rPr>
        <w:t>The following principles will be followed: </w:t>
      </w:r>
      <w:r w:rsidRPr="1A952895">
        <w:rPr>
          <w:rStyle w:val="eop"/>
          <w:rFonts w:ascii="Arial" w:hAnsi="Arial" w:cs="Arial"/>
        </w:rPr>
        <w:t> </w:t>
      </w:r>
    </w:p>
    <w:p w14:paraId="0C9A3B14" w14:textId="77777777" w:rsidR="00923351" w:rsidRPr="006E6E4C" w:rsidRDefault="00923351" w:rsidP="00BA3DF1">
      <w:pPr>
        <w:pStyle w:val="paragraph"/>
        <w:numPr>
          <w:ilvl w:val="0"/>
          <w:numId w:val="7"/>
        </w:numPr>
        <w:spacing w:before="0" w:beforeAutospacing="0" w:after="0" w:afterAutospacing="0"/>
        <w:ind w:left="142" w:firstLine="390"/>
        <w:textAlignment w:val="baseline"/>
        <w:rPr>
          <w:rFonts w:ascii="Arial" w:hAnsi="Arial" w:cs="Arial"/>
        </w:rPr>
      </w:pPr>
      <w:r w:rsidRPr="006E6E4C">
        <w:rPr>
          <w:rStyle w:val="normaltextrun"/>
          <w:rFonts w:ascii="Arial" w:hAnsi="Arial" w:cs="Arial"/>
        </w:rPr>
        <w:t xml:space="preserve">Information will only be shared on a ‘need to know </w:t>
      </w:r>
      <w:proofErr w:type="spellStart"/>
      <w:r w:rsidRPr="006E6E4C">
        <w:rPr>
          <w:rStyle w:val="normaltextrun"/>
          <w:rFonts w:ascii="Arial" w:hAnsi="Arial" w:cs="Arial"/>
        </w:rPr>
        <w:t>basis’</w:t>
      </w:r>
      <w:proofErr w:type="spellEnd"/>
      <w:r w:rsidRPr="006E6E4C">
        <w:rPr>
          <w:rStyle w:val="normaltextrun"/>
          <w:rFonts w:ascii="Arial" w:hAnsi="Arial" w:cs="Arial"/>
        </w:rPr>
        <w:t xml:space="preserve"> when it is in the best interests of the service user.  </w:t>
      </w:r>
      <w:r w:rsidRPr="006E6E4C">
        <w:rPr>
          <w:rStyle w:val="eop"/>
          <w:rFonts w:ascii="Arial" w:hAnsi="Arial" w:cs="Arial"/>
        </w:rPr>
        <w:t> </w:t>
      </w:r>
    </w:p>
    <w:p w14:paraId="13D9390C" w14:textId="77777777" w:rsidR="00923351" w:rsidRPr="00BA3DF1" w:rsidRDefault="00923351" w:rsidP="00BA3DF1">
      <w:pPr>
        <w:pStyle w:val="paragraph"/>
        <w:numPr>
          <w:ilvl w:val="0"/>
          <w:numId w:val="7"/>
        </w:numPr>
        <w:spacing w:before="0" w:beforeAutospacing="0" w:after="0" w:afterAutospacing="0"/>
        <w:ind w:left="142" w:firstLine="390"/>
        <w:textAlignment w:val="baseline"/>
        <w:rPr>
          <w:rStyle w:val="normaltextrun"/>
        </w:rPr>
      </w:pPr>
      <w:r w:rsidRPr="006E6E4C">
        <w:rPr>
          <w:rStyle w:val="normaltextrun"/>
          <w:rFonts w:ascii="Arial" w:hAnsi="Arial" w:cs="Arial"/>
        </w:rPr>
        <w:t>Informed consent to share information should be obtained from the adult with care and support needs but if this is not possible, or a serious crime has been committed and/or other adult/s with care and support needs may be similarly at risk, it may be necessary to over-ride the requirement. </w:t>
      </w:r>
      <w:r w:rsidRPr="00BA3DF1">
        <w:rPr>
          <w:rStyle w:val="normaltextrun"/>
        </w:rPr>
        <w:t> </w:t>
      </w:r>
    </w:p>
    <w:p w14:paraId="0F6E3F7A" w14:textId="77777777" w:rsidR="00923351" w:rsidRPr="00BA3DF1" w:rsidRDefault="00923351" w:rsidP="00BA3DF1">
      <w:pPr>
        <w:pStyle w:val="paragraph"/>
        <w:numPr>
          <w:ilvl w:val="0"/>
          <w:numId w:val="7"/>
        </w:numPr>
        <w:spacing w:before="0" w:beforeAutospacing="0" w:after="0" w:afterAutospacing="0"/>
        <w:ind w:left="142" w:firstLine="390"/>
        <w:textAlignment w:val="baseline"/>
        <w:rPr>
          <w:rStyle w:val="normaltextrun"/>
        </w:rPr>
      </w:pPr>
      <w:r w:rsidRPr="006E6E4C">
        <w:rPr>
          <w:rStyle w:val="normaltextrun"/>
          <w:rFonts w:ascii="Arial" w:hAnsi="Arial" w:cs="Arial"/>
        </w:rPr>
        <w:t>It is inappropriate for agencies to give assurances of absolute confidentiality in cases where there are concerns about abuse, particularly in those situations when other adults with care and support needs may be similarly at risk. </w:t>
      </w:r>
      <w:r w:rsidRPr="00BA3DF1">
        <w:rPr>
          <w:rStyle w:val="normaltextrun"/>
        </w:rPr>
        <w:t> </w:t>
      </w:r>
    </w:p>
    <w:p w14:paraId="1385F50E" w14:textId="77777777" w:rsidR="00923351" w:rsidRPr="00BA3DF1" w:rsidRDefault="00923351" w:rsidP="00BA3DF1">
      <w:pPr>
        <w:pStyle w:val="paragraph"/>
        <w:numPr>
          <w:ilvl w:val="0"/>
          <w:numId w:val="7"/>
        </w:numPr>
        <w:spacing w:before="0" w:beforeAutospacing="0" w:after="0" w:afterAutospacing="0"/>
        <w:ind w:left="142" w:firstLine="390"/>
        <w:textAlignment w:val="baseline"/>
        <w:rPr>
          <w:rStyle w:val="normaltextrun"/>
        </w:rPr>
      </w:pPr>
      <w:r w:rsidRPr="006E6E4C">
        <w:rPr>
          <w:rStyle w:val="normaltextrun"/>
          <w:rFonts w:ascii="Arial" w:hAnsi="Arial" w:cs="Arial"/>
        </w:rPr>
        <w:t>Reports will be distributed on the strict understanding that they will be kept confidential and in a secure place. </w:t>
      </w:r>
      <w:r w:rsidRPr="00BA3DF1">
        <w:rPr>
          <w:rStyle w:val="normaltextrun"/>
        </w:rPr>
        <w:t> </w:t>
      </w:r>
    </w:p>
    <w:p w14:paraId="1516C360" w14:textId="1925015F" w:rsidR="00923351" w:rsidRPr="00BA3DF1" w:rsidRDefault="00923351" w:rsidP="00BA3DF1">
      <w:pPr>
        <w:pStyle w:val="paragraph"/>
        <w:numPr>
          <w:ilvl w:val="0"/>
          <w:numId w:val="7"/>
        </w:numPr>
        <w:spacing w:before="0" w:beforeAutospacing="0" w:after="0" w:afterAutospacing="0"/>
        <w:ind w:left="142" w:firstLine="390"/>
        <w:textAlignment w:val="baseline"/>
        <w:rPr>
          <w:rStyle w:val="normaltextrun"/>
        </w:rPr>
      </w:pPr>
      <w:r w:rsidRPr="006E6E4C">
        <w:rPr>
          <w:rStyle w:val="normaltextrun"/>
          <w:rFonts w:ascii="Arial" w:hAnsi="Arial" w:cs="Arial"/>
        </w:rPr>
        <w:t xml:space="preserve">Reports may be released for Coroner's, judicial or police purposes, for the conduct of </w:t>
      </w:r>
      <w:r w:rsidR="00E87C92" w:rsidRPr="006E6E4C">
        <w:rPr>
          <w:rStyle w:val="normaltextrun"/>
          <w:rFonts w:ascii="Arial" w:hAnsi="Arial" w:cs="Arial"/>
        </w:rPr>
        <w:t>Safeguarding</w:t>
      </w:r>
      <w:r w:rsidRPr="006E6E4C">
        <w:rPr>
          <w:rStyle w:val="normaltextrun"/>
          <w:rFonts w:ascii="Arial" w:hAnsi="Arial" w:cs="Arial"/>
        </w:rPr>
        <w:t xml:space="preserve"> Adult Reviews, for cases where workers are being considered for barring by the Disclosure and Barring Service, or where other adults or children are at risk. </w:t>
      </w:r>
      <w:r w:rsidRPr="00BA3DF1">
        <w:rPr>
          <w:rStyle w:val="normaltextrun"/>
        </w:rPr>
        <w:t> </w:t>
      </w:r>
    </w:p>
    <w:p w14:paraId="2551F093" w14:textId="58EC7163" w:rsidR="00923351" w:rsidRDefault="00923351" w:rsidP="00923351">
      <w:pPr>
        <w:pStyle w:val="paragraph"/>
        <w:spacing w:before="0" w:beforeAutospacing="0" w:after="0" w:afterAutospacing="0"/>
        <w:textAlignment w:val="baseline"/>
        <w:rPr>
          <w:rFonts w:ascii="Segoe UI" w:hAnsi="Segoe UI" w:cs="Segoe UI"/>
          <w:sz w:val="18"/>
          <w:szCs w:val="18"/>
        </w:rPr>
      </w:pPr>
      <w:r w:rsidRPr="006E6E4C">
        <w:rPr>
          <w:rStyle w:val="normaltextrun"/>
          <w:rFonts w:ascii="Arial" w:hAnsi="Arial" w:cs="Arial"/>
        </w:rPr>
        <w:t xml:space="preserve">Members of this safeguarding enquiry and the agencies they represent should seek the advice of the </w:t>
      </w:r>
      <w:r w:rsidR="7436564C" w:rsidRPr="006E6E4C">
        <w:rPr>
          <w:rStyle w:val="normaltextrun"/>
          <w:rFonts w:ascii="Arial" w:hAnsi="Arial" w:cs="Arial"/>
        </w:rPr>
        <w:t>report author</w:t>
      </w:r>
      <w:r w:rsidRPr="006E6E4C">
        <w:rPr>
          <w:rStyle w:val="normaltextrun"/>
          <w:rFonts w:ascii="Arial" w:hAnsi="Arial" w:cs="Arial"/>
        </w:rPr>
        <w:t xml:space="preserve"> if they wish to share the record with others.  </w:t>
      </w:r>
      <w:r>
        <w:rPr>
          <w:rStyle w:val="eop"/>
          <w:rFonts w:ascii="Arial" w:hAnsi="Arial" w:cs="Arial"/>
        </w:rPr>
        <w:t> </w:t>
      </w:r>
    </w:p>
    <w:p w14:paraId="1E7CB86D" w14:textId="77777777" w:rsidR="00450AA0" w:rsidRDefault="00450AA0" w:rsidP="000166B6">
      <w:pPr>
        <w:rPr>
          <w:rFonts w:ascii="Arial" w:hAnsi="Arial" w:cs="Arial"/>
          <w:b/>
          <w:sz w:val="32"/>
          <w:szCs w:val="32"/>
          <w:u w:val="single"/>
        </w:rPr>
      </w:pPr>
    </w:p>
    <w:p w14:paraId="31BBE80B" w14:textId="77777777" w:rsidR="002F12FB" w:rsidRPr="00470403" w:rsidRDefault="002F12FB" w:rsidP="000166B6">
      <w:pPr>
        <w:shd w:val="clear" w:color="auto" w:fill="000000" w:themeFill="text1"/>
        <w:rPr>
          <w:rFonts w:ascii="Arial" w:hAnsi="Arial" w:cs="Arial"/>
          <w:b/>
          <w:color w:val="FFFFFF" w:themeColor="background1"/>
          <w:sz w:val="28"/>
          <w:szCs w:val="28"/>
        </w:rPr>
      </w:pPr>
      <w:r w:rsidRPr="00470403">
        <w:rPr>
          <w:rFonts w:ascii="Arial" w:hAnsi="Arial" w:cs="Arial"/>
          <w:b/>
          <w:color w:val="FFFFFF" w:themeColor="background1"/>
          <w:sz w:val="28"/>
          <w:szCs w:val="28"/>
        </w:rPr>
        <w:t>P</w:t>
      </w:r>
      <w:r w:rsidR="006B609A" w:rsidRPr="00470403">
        <w:rPr>
          <w:rFonts w:ascii="Arial" w:hAnsi="Arial" w:cs="Arial"/>
          <w:b/>
          <w:color w:val="FFFFFF" w:themeColor="background1"/>
          <w:sz w:val="28"/>
          <w:szCs w:val="28"/>
        </w:rPr>
        <w:t>art 1</w:t>
      </w:r>
      <w:r w:rsidR="00485F2C" w:rsidRPr="00470403">
        <w:rPr>
          <w:rFonts w:ascii="Arial" w:hAnsi="Arial" w:cs="Arial"/>
          <w:b/>
          <w:color w:val="FFFFFF" w:themeColor="background1"/>
          <w:sz w:val="28"/>
          <w:szCs w:val="28"/>
        </w:rPr>
        <w:t xml:space="preserve"> </w:t>
      </w:r>
      <w:r w:rsidR="00BE23A8" w:rsidRPr="00470403">
        <w:rPr>
          <w:rFonts w:ascii="Arial" w:hAnsi="Arial" w:cs="Arial"/>
          <w:b/>
          <w:color w:val="FFFFFF" w:themeColor="background1"/>
          <w:sz w:val="28"/>
          <w:szCs w:val="28"/>
        </w:rPr>
        <w:t>–</w:t>
      </w:r>
      <w:r w:rsidR="00AE493D" w:rsidRPr="00470403">
        <w:rPr>
          <w:rFonts w:ascii="Arial" w:hAnsi="Arial" w:cs="Arial"/>
          <w:b/>
          <w:color w:val="FFFFFF" w:themeColor="background1"/>
          <w:sz w:val="28"/>
          <w:szCs w:val="28"/>
        </w:rPr>
        <w:t xml:space="preserve"> </w:t>
      </w:r>
      <w:r w:rsidR="00B10F24">
        <w:rPr>
          <w:rFonts w:ascii="Arial" w:hAnsi="Arial" w:cs="Arial"/>
          <w:b/>
          <w:color w:val="FFFFFF" w:themeColor="background1"/>
          <w:sz w:val="28"/>
          <w:szCs w:val="28"/>
        </w:rPr>
        <w:t>Enquiry Report Details</w:t>
      </w:r>
      <w:r w:rsidR="00AE493D" w:rsidRPr="00470403">
        <w:rPr>
          <w:rFonts w:ascii="Arial" w:hAnsi="Arial" w:cs="Arial"/>
          <w:b/>
          <w:color w:val="FFFFFF" w:themeColor="background1"/>
          <w:sz w:val="28"/>
          <w:szCs w:val="28"/>
        </w:rPr>
        <w:t xml:space="preserve"> </w:t>
      </w:r>
    </w:p>
    <w:tbl>
      <w:tblPr>
        <w:tblW w:w="5000" w:type="pct"/>
        <w:tblCellMar>
          <w:top w:w="55" w:type="dxa"/>
          <w:bottom w:w="55" w:type="dxa"/>
        </w:tblCellMar>
        <w:tblLook w:val="04A0" w:firstRow="1" w:lastRow="0" w:firstColumn="1" w:lastColumn="0" w:noHBand="0" w:noVBand="1"/>
      </w:tblPr>
      <w:tblGrid>
        <w:gridCol w:w="10466"/>
      </w:tblGrid>
      <w:tr w:rsidR="002E43F2" w14:paraId="7554936F" w14:textId="77777777">
        <w:tc>
          <w:tcPr>
            <w:tcW w:w="0" w:type="auto"/>
          </w:tcPr>
          <w:tbl>
            <w:tblPr>
              <w:tblW w:w="5000" w:type="pct"/>
              <w:tblCellMar>
                <w:top w:w="55" w:type="dxa"/>
                <w:bottom w:w="55" w:type="dxa"/>
              </w:tblCellMar>
              <w:tblLook w:val="04A0" w:firstRow="1" w:lastRow="0" w:firstColumn="1" w:lastColumn="0" w:noHBand="0" w:noVBand="1"/>
            </w:tblPr>
            <w:tblGrid>
              <w:gridCol w:w="10250"/>
            </w:tblGrid>
            <w:tr w:rsidR="002E43F2" w:rsidRPr="00C26581" w14:paraId="4202564A" w14:textId="77777777">
              <w:tc>
                <w:tcPr>
                  <w:tcW w:w="5000" w:type="pct"/>
                </w:tcPr>
                <w:p w14:paraId="60874F84" w14:textId="77777777" w:rsidR="002E43F2" w:rsidRPr="00C26581" w:rsidRDefault="00EF4BC9">
                  <w:pPr>
                    <w:spacing w:line="300" w:lineRule="auto"/>
                    <w:rPr>
                      <w:highlight w:val="yellow"/>
                    </w:rPr>
                  </w:pPr>
                  <w:r w:rsidRPr="00FC0EB3">
                    <w:rPr>
                      <w:rFonts w:ascii="Garamond" w:hAnsi="Garamond"/>
                      <w:b/>
                    </w:rPr>
                    <w:t>Organisation undertaking the enquiry</w:t>
                  </w:r>
                </w:p>
              </w:tc>
            </w:tr>
            <w:tr w:rsidR="002E43F2" w:rsidRPr="00C26581" w14:paraId="7FCCE8AD" w14:textId="77777777">
              <w:tc>
                <w:tcPr>
                  <w:tcW w:w="0" w:type="auto"/>
                </w:tcPr>
                <w:tbl>
                  <w:tblPr>
                    <w:tblW w:w="5000" w:type="pct"/>
                    <w:tblBorders>
                      <w:top w:val="single" w:sz="4" w:space="0" w:color="000000"/>
                      <w:left w:val="single" w:sz="4" w:space="0" w:color="000000"/>
                      <w:bottom w:val="single" w:sz="4" w:space="0" w:color="000000"/>
                      <w:right w:val="single" w:sz="4" w:space="0" w:color="000000"/>
                    </w:tblBorders>
                    <w:tblCellMar>
                      <w:top w:w="55" w:type="dxa"/>
                      <w:bottom w:w="55" w:type="dxa"/>
                    </w:tblCellMar>
                    <w:tblLook w:val="04A0" w:firstRow="1" w:lastRow="0" w:firstColumn="1" w:lastColumn="0" w:noHBand="0" w:noVBand="1"/>
                  </w:tblPr>
                  <w:tblGrid>
                    <w:gridCol w:w="10024"/>
                  </w:tblGrid>
                  <w:tr w:rsidR="002E43F2" w:rsidRPr="00C26581" w14:paraId="3A384513" w14:textId="77777777">
                    <w:tc>
                      <w:tcPr>
                        <w:tcW w:w="0" w:type="auto"/>
                      </w:tcPr>
                      <w:p w14:paraId="6EB53ED4" w14:textId="77777777" w:rsidR="002E43F2" w:rsidRPr="00C26581" w:rsidRDefault="002E43F2">
                        <w:pPr>
                          <w:rPr>
                            <w:highlight w:val="yellow"/>
                          </w:rPr>
                        </w:pPr>
                      </w:p>
                    </w:tc>
                  </w:tr>
                </w:tbl>
                <w:p w14:paraId="1BBEBFB3" w14:textId="77777777" w:rsidR="002E43F2" w:rsidRPr="00C26581" w:rsidRDefault="002E43F2">
                  <w:pPr>
                    <w:jc w:val="both"/>
                    <w:rPr>
                      <w:highlight w:val="yellow"/>
                    </w:rPr>
                  </w:pPr>
                </w:p>
              </w:tc>
            </w:tr>
          </w:tbl>
          <w:p w14:paraId="73072CF4" w14:textId="77777777" w:rsidR="002E43F2" w:rsidRPr="00C26581" w:rsidRDefault="002E43F2">
            <w:pPr>
              <w:jc w:val="both"/>
              <w:rPr>
                <w:highlight w:val="yellow"/>
              </w:rPr>
            </w:pPr>
          </w:p>
        </w:tc>
      </w:tr>
      <w:tr w:rsidR="002E43F2" w14:paraId="45CBBDA6" w14:textId="77777777">
        <w:tc>
          <w:tcPr>
            <w:tcW w:w="0" w:type="auto"/>
          </w:tcPr>
          <w:tbl>
            <w:tblPr>
              <w:tblW w:w="5000" w:type="pct"/>
              <w:tblCellMar>
                <w:top w:w="55" w:type="dxa"/>
                <w:bottom w:w="55" w:type="dxa"/>
              </w:tblCellMar>
              <w:tblLook w:val="04A0" w:firstRow="1" w:lastRow="0" w:firstColumn="1" w:lastColumn="0" w:noHBand="0" w:noVBand="1"/>
            </w:tblPr>
            <w:tblGrid>
              <w:gridCol w:w="10250"/>
            </w:tblGrid>
            <w:tr w:rsidR="002E43F2" w:rsidRPr="006E6E4C" w14:paraId="1691E0CB" w14:textId="77777777">
              <w:tc>
                <w:tcPr>
                  <w:tcW w:w="5000" w:type="pct"/>
                </w:tcPr>
                <w:p w14:paraId="48A900D6" w14:textId="18B9D0EE" w:rsidR="002E43F2" w:rsidRPr="006E6E4C" w:rsidRDefault="00EF4BC9">
                  <w:pPr>
                    <w:spacing w:line="300" w:lineRule="auto"/>
                  </w:pPr>
                  <w:r w:rsidRPr="006E6E4C">
                    <w:rPr>
                      <w:rFonts w:ascii="Garamond" w:hAnsi="Garamond"/>
                      <w:b/>
                    </w:rPr>
                    <w:lastRenderedPageBreak/>
                    <w:t>Report Author</w:t>
                  </w:r>
                  <w:r w:rsidR="00173777" w:rsidRPr="006E6E4C">
                    <w:rPr>
                      <w:rFonts w:ascii="Garamond" w:hAnsi="Garamond"/>
                      <w:b/>
                    </w:rPr>
                    <w:t xml:space="preserve">, Job </w:t>
                  </w:r>
                  <w:r w:rsidR="002A1FAC" w:rsidRPr="006E6E4C">
                    <w:rPr>
                      <w:rFonts w:ascii="Garamond" w:hAnsi="Garamond"/>
                      <w:b/>
                    </w:rPr>
                    <w:t>Title</w:t>
                  </w:r>
                  <w:r w:rsidR="00173777" w:rsidRPr="006E6E4C">
                    <w:rPr>
                      <w:rFonts w:ascii="Garamond" w:hAnsi="Garamond"/>
                      <w:b/>
                    </w:rPr>
                    <w:t xml:space="preserve"> &amp; Contact Details</w:t>
                  </w:r>
                </w:p>
              </w:tc>
            </w:tr>
            <w:tr w:rsidR="002E43F2" w:rsidRPr="006E6E4C" w14:paraId="3DE85127" w14:textId="77777777">
              <w:tc>
                <w:tcPr>
                  <w:tcW w:w="0" w:type="auto"/>
                </w:tcPr>
                <w:tbl>
                  <w:tblPr>
                    <w:tblW w:w="5000" w:type="pct"/>
                    <w:tblBorders>
                      <w:top w:val="single" w:sz="4" w:space="0" w:color="000000"/>
                      <w:left w:val="single" w:sz="4" w:space="0" w:color="000000"/>
                      <w:bottom w:val="single" w:sz="4" w:space="0" w:color="000000"/>
                      <w:right w:val="single" w:sz="4" w:space="0" w:color="000000"/>
                    </w:tblBorders>
                    <w:tblCellMar>
                      <w:top w:w="55" w:type="dxa"/>
                      <w:bottom w:w="55" w:type="dxa"/>
                    </w:tblCellMar>
                    <w:tblLook w:val="04A0" w:firstRow="1" w:lastRow="0" w:firstColumn="1" w:lastColumn="0" w:noHBand="0" w:noVBand="1"/>
                  </w:tblPr>
                  <w:tblGrid>
                    <w:gridCol w:w="10024"/>
                  </w:tblGrid>
                  <w:tr w:rsidR="002E43F2" w:rsidRPr="006E6E4C" w14:paraId="6EE2F59B" w14:textId="77777777">
                    <w:tc>
                      <w:tcPr>
                        <w:tcW w:w="0" w:type="auto"/>
                      </w:tcPr>
                      <w:p w14:paraId="7569976C" w14:textId="77777777" w:rsidR="002E43F2" w:rsidRPr="006E6E4C" w:rsidRDefault="002E43F2"/>
                    </w:tc>
                  </w:tr>
                </w:tbl>
                <w:p w14:paraId="13F52064" w14:textId="77777777" w:rsidR="002E43F2" w:rsidRPr="006E6E4C" w:rsidRDefault="002E43F2">
                  <w:pPr>
                    <w:jc w:val="both"/>
                  </w:pPr>
                </w:p>
              </w:tc>
            </w:tr>
          </w:tbl>
          <w:p w14:paraId="147E212F" w14:textId="77777777" w:rsidR="002E43F2" w:rsidRPr="006E6E4C" w:rsidRDefault="002E43F2">
            <w:pPr>
              <w:jc w:val="both"/>
            </w:pPr>
          </w:p>
        </w:tc>
      </w:tr>
      <w:tr w:rsidR="002E43F2" w14:paraId="231118E1" w14:textId="77777777">
        <w:tc>
          <w:tcPr>
            <w:tcW w:w="0" w:type="auto"/>
          </w:tcPr>
          <w:tbl>
            <w:tblPr>
              <w:tblW w:w="5000" w:type="pct"/>
              <w:tblCellMar>
                <w:top w:w="55" w:type="dxa"/>
                <w:bottom w:w="55" w:type="dxa"/>
              </w:tblCellMar>
              <w:tblLook w:val="04A0" w:firstRow="1" w:lastRow="0" w:firstColumn="1" w:lastColumn="0" w:noHBand="0" w:noVBand="1"/>
            </w:tblPr>
            <w:tblGrid>
              <w:gridCol w:w="10250"/>
            </w:tblGrid>
            <w:tr w:rsidR="002E43F2" w:rsidRPr="00C23E72" w14:paraId="0B6E43E5" w14:textId="77777777">
              <w:tc>
                <w:tcPr>
                  <w:tcW w:w="5000" w:type="pct"/>
                </w:tcPr>
                <w:p w14:paraId="35013C2C" w14:textId="2FACB9BE" w:rsidR="002E43F2" w:rsidRPr="00C23E72" w:rsidRDefault="00EF4BC9">
                  <w:pPr>
                    <w:spacing w:line="300" w:lineRule="auto"/>
                  </w:pPr>
                  <w:r w:rsidRPr="00C23E72">
                    <w:rPr>
                      <w:rFonts w:ascii="Garamond" w:hAnsi="Garamond"/>
                      <w:b/>
                    </w:rPr>
                    <w:t xml:space="preserve">Date report submitted to Lead Enquiry Officer and/or </w:t>
                  </w:r>
                  <w:r w:rsidR="6DB4377F" w:rsidRPr="00C23E72">
                    <w:rPr>
                      <w:rFonts w:ascii="Garamond" w:hAnsi="Garamond"/>
                      <w:b/>
                      <w:bCs/>
                    </w:rPr>
                    <w:t>Chair</w:t>
                  </w:r>
                </w:p>
              </w:tc>
            </w:tr>
            <w:tr w:rsidR="002E43F2" w:rsidRPr="00C23E72" w14:paraId="634963BF" w14:textId="77777777">
              <w:tc>
                <w:tcPr>
                  <w:tcW w:w="0" w:type="auto"/>
                </w:tcPr>
                <w:tbl>
                  <w:tblPr>
                    <w:tblW w:w="0" w:type="auto"/>
                    <w:tblCellMar>
                      <w:top w:w="55" w:type="dxa"/>
                      <w:bottom w:w="55" w:type="dxa"/>
                    </w:tblCellMar>
                    <w:tblLook w:val="04A0" w:firstRow="1" w:lastRow="0" w:firstColumn="1" w:lastColumn="0" w:noHBand="0" w:noVBand="1"/>
                  </w:tblPr>
                  <w:tblGrid>
                    <w:gridCol w:w="563"/>
                    <w:gridCol w:w="222"/>
                    <w:gridCol w:w="643"/>
                    <w:gridCol w:w="222"/>
                    <w:gridCol w:w="910"/>
                  </w:tblGrid>
                  <w:tr w:rsidR="002E43F2" w:rsidRPr="00C23E72" w14:paraId="10024E5E" w14:textId="77777777">
                    <w:tc>
                      <w:tcPr>
                        <w:tcW w:w="386" w:type="dxa"/>
                        <w:tcBorders>
                          <w:top w:val="single" w:sz="4" w:space="0" w:color="000000"/>
                          <w:left w:val="single" w:sz="4" w:space="0" w:color="000000"/>
                          <w:bottom w:val="single" w:sz="4" w:space="0" w:color="000000"/>
                          <w:right w:val="single" w:sz="4" w:space="0" w:color="000000"/>
                        </w:tcBorders>
                      </w:tcPr>
                      <w:p w14:paraId="202F6EDA" w14:textId="77777777" w:rsidR="002E43F2" w:rsidRPr="00C23E72" w:rsidRDefault="00EF4BC9">
                        <w:pPr>
                          <w:jc w:val="center"/>
                        </w:pPr>
                        <w:r w:rsidRPr="00C23E72">
                          <w:t>DD</w:t>
                        </w:r>
                      </w:p>
                    </w:tc>
                    <w:tc>
                      <w:tcPr>
                        <w:tcW w:w="50" w:type="dxa"/>
                      </w:tcPr>
                      <w:p w14:paraId="56BC5FAF" w14:textId="77777777" w:rsidR="002E43F2" w:rsidRPr="00C23E72" w:rsidRDefault="002E43F2">
                        <w:pPr>
                          <w:jc w:val="center"/>
                        </w:pPr>
                      </w:p>
                    </w:tc>
                    <w:tc>
                      <w:tcPr>
                        <w:tcW w:w="386" w:type="dxa"/>
                        <w:tcBorders>
                          <w:top w:val="single" w:sz="4" w:space="0" w:color="000000"/>
                          <w:left w:val="single" w:sz="4" w:space="0" w:color="000000"/>
                          <w:bottom w:val="single" w:sz="4" w:space="0" w:color="000000"/>
                          <w:right w:val="single" w:sz="4" w:space="0" w:color="000000"/>
                        </w:tcBorders>
                      </w:tcPr>
                      <w:p w14:paraId="13AFA926" w14:textId="77777777" w:rsidR="002E43F2" w:rsidRPr="00C23E72" w:rsidRDefault="00EF4BC9">
                        <w:pPr>
                          <w:jc w:val="center"/>
                        </w:pPr>
                        <w:r w:rsidRPr="00C23E72">
                          <w:t>MM</w:t>
                        </w:r>
                      </w:p>
                    </w:tc>
                    <w:tc>
                      <w:tcPr>
                        <w:tcW w:w="50" w:type="dxa"/>
                      </w:tcPr>
                      <w:p w14:paraId="54F8D1D9" w14:textId="77777777" w:rsidR="002E43F2" w:rsidRPr="00C23E72" w:rsidRDefault="002E43F2">
                        <w:pPr>
                          <w:jc w:val="center"/>
                        </w:pPr>
                      </w:p>
                    </w:tc>
                    <w:tc>
                      <w:tcPr>
                        <w:tcW w:w="386" w:type="dxa"/>
                        <w:tcBorders>
                          <w:top w:val="single" w:sz="4" w:space="0" w:color="000000"/>
                          <w:left w:val="single" w:sz="4" w:space="0" w:color="000000"/>
                          <w:bottom w:val="single" w:sz="4" w:space="0" w:color="000000"/>
                          <w:right w:val="single" w:sz="4" w:space="0" w:color="000000"/>
                        </w:tcBorders>
                      </w:tcPr>
                      <w:p w14:paraId="689750C4" w14:textId="77777777" w:rsidR="002E43F2" w:rsidRPr="00C23E72" w:rsidRDefault="00EF4BC9">
                        <w:pPr>
                          <w:jc w:val="center"/>
                        </w:pPr>
                        <w:proofErr w:type="spellStart"/>
                        <w:r w:rsidRPr="00C23E72">
                          <w:t>YYYY</w:t>
                        </w:r>
                        <w:proofErr w:type="spellEnd"/>
                      </w:p>
                    </w:tc>
                  </w:tr>
                </w:tbl>
                <w:p w14:paraId="4385137C" w14:textId="77777777" w:rsidR="002E43F2" w:rsidRPr="00C23E72" w:rsidRDefault="002E43F2">
                  <w:pPr>
                    <w:jc w:val="both"/>
                  </w:pPr>
                </w:p>
              </w:tc>
            </w:tr>
          </w:tbl>
          <w:p w14:paraId="11847F37" w14:textId="60AB673E" w:rsidR="00A217E8" w:rsidRPr="00C23E72" w:rsidRDefault="00A217E8" w:rsidP="00F83A55">
            <w:pPr>
              <w:jc w:val="both"/>
            </w:pPr>
          </w:p>
        </w:tc>
      </w:tr>
    </w:tbl>
    <w:p w14:paraId="61F4368B" w14:textId="77777777" w:rsidR="00AF37D1" w:rsidRDefault="00AF37D1" w:rsidP="000166B6">
      <w:pPr>
        <w:rPr>
          <w:rFonts w:ascii="Arial" w:hAnsi="Arial" w:cs="Arial"/>
          <w:b/>
          <w:u w:val="single"/>
        </w:rPr>
      </w:pPr>
    </w:p>
    <w:p w14:paraId="3740CD2C" w14:textId="77777777" w:rsidR="00D86EDF" w:rsidRDefault="00D86EDF" w:rsidP="000166B6">
      <w:pPr>
        <w:rPr>
          <w:rFonts w:ascii="Arial" w:hAnsi="Arial" w:cs="Arial"/>
          <w:b/>
          <w:u w:val="single"/>
        </w:rPr>
      </w:pPr>
    </w:p>
    <w:p w14:paraId="70DD6549" w14:textId="56A7ABF5" w:rsidR="00513622" w:rsidRPr="00470403" w:rsidRDefault="00513622" w:rsidP="00E65BFE">
      <w:pPr>
        <w:shd w:val="clear" w:color="auto" w:fill="000000" w:themeFill="text1"/>
        <w:tabs>
          <w:tab w:val="right" w:pos="10466"/>
        </w:tabs>
        <w:rPr>
          <w:rFonts w:ascii="Arial" w:hAnsi="Arial" w:cs="Arial"/>
          <w:b/>
          <w:sz w:val="28"/>
          <w:szCs w:val="28"/>
        </w:rPr>
      </w:pPr>
      <w:r w:rsidRPr="00470403">
        <w:rPr>
          <w:rFonts w:ascii="Arial" w:hAnsi="Arial" w:cs="Arial"/>
          <w:b/>
          <w:sz w:val="28"/>
          <w:szCs w:val="28"/>
        </w:rPr>
        <w:t xml:space="preserve">Part 2 </w:t>
      </w:r>
      <w:r w:rsidR="00470403">
        <w:rPr>
          <w:rFonts w:ascii="Arial" w:hAnsi="Arial" w:cs="Arial"/>
          <w:b/>
          <w:sz w:val="28"/>
          <w:szCs w:val="28"/>
        </w:rPr>
        <w:t xml:space="preserve">– </w:t>
      </w:r>
      <w:r w:rsidR="00B10F24">
        <w:rPr>
          <w:rFonts w:ascii="Arial" w:hAnsi="Arial" w:cs="Arial"/>
          <w:b/>
          <w:sz w:val="28"/>
          <w:szCs w:val="28"/>
        </w:rPr>
        <w:t>Details of Concern/Abuse</w:t>
      </w:r>
      <w:r w:rsidR="00E65BFE">
        <w:rPr>
          <w:rFonts w:ascii="Arial" w:hAnsi="Arial" w:cs="Arial"/>
          <w:b/>
          <w:sz w:val="28"/>
          <w:szCs w:val="28"/>
        </w:rPr>
        <w:tab/>
      </w:r>
    </w:p>
    <w:tbl>
      <w:tblPr>
        <w:tblW w:w="5000" w:type="pct"/>
        <w:tblCellMar>
          <w:top w:w="55" w:type="dxa"/>
          <w:bottom w:w="55" w:type="dxa"/>
        </w:tblCellMar>
        <w:tblLook w:val="04A0" w:firstRow="1" w:lastRow="0" w:firstColumn="1" w:lastColumn="0" w:noHBand="0" w:noVBand="1"/>
      </w:tblPr>
      <w:tblGrid>
        <w:gridCol w:w="10466"/>
      </w:tblGrid>
      <w:tr w:rsidR="002E43F2" w14:paraId="09D84440" w14:textId="77777777">
        <w:tc>
          <w:tcPr>
            <w:tcW w:w="0" w:type="auto"/>
          </w:tcPr>
          <w:tbl>
            <w:tblPr>
              <w:tblW w:w="5000" w:type="pct"/>
              <w:tblCellMar>
                <w:top w:w="55" w:type="dxa"/>
                <w:bottom w:w="55" w:type="dxa"/>
              </w:tblCellMar>
              <w:tblLook w:val="04A0" w:firstRow="1" w:lastRow="0" w:firstColumn="1" w:lastColumn="0" w:noHBand="0" w:noVBand="1"/>
            </w:tblPr>
            <w:tblGrid>
              <w:gridCol w:w="10250"/>
            </w:tblGrid>
            <w:tr w:rsidR="002E43F2" w14:paraId="68B2B810" w14:textId="77777777">
              <w:tc>
                <w:tcPr>
                  <w:tcW w:w="5000" w:type="pct"/>
                </w:tcPr>
                <w:p w14:paraId="788385D8" w14:textId="77777777" w:rsidR="002E43F2" w:rsidRDefault="00EF4BC9">
                  <w:pPr>
                    <w:spacing w:line="300" w:lineRule="auto"/>
                  </w:pPr>
                  <w:r>
                    <w:rPr>
                      <w:rFonts w:ascii="Garamond" w:hAnsi="Garamond"/>
                      <w:b/>
                    </w:rPr>
                    <w:t>Brief outline of concern including abuse types</w:t>
                  </w:r>
                </w:p>
              </w:tc>
            </w:tr>
            <w:tr w:rsidR="002E43F2" w14:paraId="540E77A6" w14:textId="77777777">
              <w:tc>
                <w:tcPr>
                  <w:tcW w:w="0" w:type="auto"/>
                </w:tcPr>
                <w:tbl>
                  <w:tblPr>
                    <w:tblW w:w="5000" w:type="pct"/>
                    <w:tblBorders>
                      <w:top w:val="single" w:sz="4" w:space="0" w:color="000000"/>
                      <w:left w:val="single" w:sz="4" w:space="0" w:color="000000"/>
                      <w:bottom w:val="single" w:sz="4" w:space="0" w:color="000000"/>
                      <w:right w:val="single" w:sz="4" w:space="0" w:color="000000"/>
                    </w:tblBorders>
                    <w:tblCellMar>
                      <w:top w:w="55" w:type="dxa"/>
                      <w:bottom w:w="55" w:type="dxa"/>
                    </w:tblCellMar>
                    <w:tblLook w:val="04A0" w:firstRow="1" w:lastRow="0" w:firstColumn="1" w:lastColumn="0" w:noHBand="0" w:noVBand="1"/>
                  </w:tblPr>
                  <w:tblGrid>
                    <w:gridCol w:w="10024"/>
                  </w:tblGrid>
                  <w:tr w:rsidR="002E43F2" w14:paraId="21F7AA8C" w14:textId="77777777">
                    <w:trPr>
                      <w:trHeight w:val="1000"/>
                    </w:trPr>
                    <w:tc>
                      <w:tcPr>
                        <w:tcW w:w="0" w:type="auto"/>
                      </w:tcPr>
                      <w:p w14:paraId="2B4C1CC0" w14:textId="43EBD727" w:rsidR="002E43F2" w:rsidRPr="002D63BE" w:rsidRDefault="00380EF2" w:rsidP="00EF4BC9">
                        <w:pPr>
                          <w:rPr>
                            <w:rFonts w:ascii="Arial" w:hAnsi="Arial" w:cs="Arial"/>
                          </w:rPr>
                        </w:pPr>
                        <w:r>
                          <w:rPr>
                            <w:rStyle w:val="normaltextrun"/>
                            <w:rFonts w:ascii="Arial" w:hAnsi="Arial" w:cs="Arial"/>
                            <w:color w:val="7030A0"/>
                            <w:bdr w:val="none" w:sz="0" w:space="0" w:color="auto" w:frame="1"/>
                            <w:lang w:val="en"/>
                          </w:rPr>
                          <w:t>Guidance: </w:t>
                        </w:r>
                        <w:proofErr w:type="gramStart"/>
                        <w:r>
                          <w:rPr>
                            <w:rStyle w:val="normaltextrun"/>
                            <w:rFonts w:ascii="Arial" w:hAnsi="Arial" w:cs="Arial"/>
                            <w:color w:val="7030A0"/>
                            <w:bdr w:val="none" w:sz="0" w:space="0" w:color="auto" w:frame="1"/>
                            <w:lang w:val="en"/>
                          </w:rPr>
                          <w:t>A brief summary</w:t>
                        </w:r>
                        <w:proofErr w:type="gramEnd"/>
                        <w:r w:rsidR="00EA3D04">
                          <w:rPr>
                            <w:rStyle w:val="normaltextrun"/>
                            <w:rFonts w:ascii="Arial" w:hAnsi="Arial" w:cs="Arial"/>
                            <w:color w:val="7030A0"/>
                            <w:bdr w:val="none" w:sz="0" w:space="0" w:color="auto" w:frame="1"/>
                            <w:lang w:val="en"/>
                          </w:rPr>
                          <w:t>.  This will be provided on the covering letter template</w:t>
                        </w:r>
                        <w:r w:rsidR="00486191">
                          <w:rPr>
                            <w:rStyle w:val="normaltextrun"/>
                            <w:rFonts w:ascii="Arial" w:hAnsi="Arial" w:cs="Arial"/>
                            <w:color w:val="7030A0"/>
                            <w:bdr w:val="none" w:sz="0" w:space="0" w:color="auto" w:frame="1"/>
                            <w:lang w:val="en"/>
                          </w:rPr>
                          <w:t xml:space="preserve"> and will include </w:t>
                        </w:r>
                        <w:r w:rsidR="00486191">
                          <w:rPr>
                            <w:rStyle w:val="normaltextrun"/>
                            <w:rFonts w:ascii="Arial" w:hAnsi="Arial" w:cs="Arial"/>
                            <w:color w:val="7030A0"/>
                            <w:shd w:val="clear" w:color="auto" w:fill="FFFFFF"/>
                            <w:lang w:val="en"/>
                          </w:rPr>
                          <w:t>how and when did the concern come to light? What happened? Where did the alleged harm take place?  How severe is the alleged harm/potential harm? What impact has it had on the Adult?  Are there any injuries? Is the harm likely to continue/recur? Details of any injuries.</w:t>
                        </w:r>
                      </w:p>
                    </w:tc>
                  </w:tr>
                </w:tbl>
                <w:p w14:paraId="35568A90" w14:textId="77777777" w:rsidR="002E43F2" w:rsidRDefault="002E43F2">
                  <w:pPr>
                    <w:jc w:val="both"/>
                  </w:pPr>
                </w:p>
              </w:tc>
            </w:tr>
          </w:tbl>
          <w:p w14:paraId="4A110421" w14:textId="77777777" w:rsidR="002E43F2" w:rsidRDefault="002E43F2">
            <w:pPr>
              <w:jc w:val="both"/>
            </w:pPr>
          </w:p>
        </w:tc>
      </w:tr>
      <w:tr w:rsidR="002E43F2" w14:paraId="084905F1" w14:textId="77777777">
        <w:tc>
          <w:tcPr>
            <w:tcW w:w="0" w:type="auto"/>
          </w:tcPr>
          <w:tbl>
            <w:tblPr>
              <w:tblW w:w="5000" w:type="pct"/>
              <w:tblCellMar>
                <w:top w:w="55" w:type="dxa"/>
                <w:bottom w:w="55" w:type="dxa"/>
              </w:tblCellMar>
              <w:tblLook w:val="04A0" w:firstRow="1" w:lastRow="0" w:firstColumn="1" w:lastColumn="0" w:noHBand="0" w:noVBand="1"/>
            </w:tblPr>
            <w:tblGrid>
              <w:gridCol w:w="10250"/>
            </w:tblGrid>
            <w:tr w:rsidR="002E43F2" w:rsidRPr="002D63BE" w14:paraId="652495E0" w14:textId="77777777">
              <w:tc>
                <w:tcPr>
                  <w:tcW w:w="5000" w:type="pct"/>
                </w:tcPr>
                <w:p w14:paraId="593D08FC" w14:textId="77777777" w:rsidR="002E43F2" w:rsidRDefault="00EF4BC9">
                  <w:pPr>
                    <w:spacing w:line="300" w:lineRule="auto"/>
                    <w:rPr>
                      <w:rFonts w:ascii="Garamond" w:hAnsi="Garamond"/>
                      <w:b/>
                    </w:rPr>
                  </w:pPr>
                  <w:r w:rsidRPr="002D63BE">
                    <w:rPr>
                      <w:rFonts w:ascii="Garamond" w:hAnsi="Garamond"/>
                      <w:b/>
                    </w:rPr>
                    <w:t xml:space="preserve">Date </w:t>
                  </w:r>
                  <w:r w:rsidR="002D63BE" w:rsidRPr="002D63BE">
                    <w:rPr>
                      <w:rFonts w:ascii="Garamond" w:hAnsi="Garamond"/>
                      <w:b/>
                    </w:rPr>
                    <w:t>of Concern</w:t>
                  </w:r>
                  <w:r w:rsidR="00782666" w:rsidRPr="002D63BE">
                    <w:rPr>
                      <w:rFonts w:ascii="Garamond" w:hAnsi="Garamond"/>
                      <w:b/>
                    </w:rPr>
                    <w:t xml:space="preserve"> </w:t>
                  </w:r>
                </w:p>
                <w:p w14:paraId="48BF120F" w14:textId="1C554647" w:rsidR="008326A4" w:rsidRPr="002D63BE" w:rsidRDefault="008326A4">
                  <w:pPr>
                    <w:spacing w:line="300" w:lineRule="auto"/>
                  </w:pPr>
                  <w:r>
                    <w:rPr>
                      <w:rStyle w:val="normaltextrun"/>
                      <w:rFonts w:ascii="Arial" w:hAnsi="Arial" w:cs="Arial"/>
                      <w:color w:val="7030A0"/>
                      <w:bdr w:val="none" w:sz="0" w:space="0" w:color="auto" w:frame="1"/>
                      <w:lang w:val="en"/>
                    </w:rPr>
                    <w:t>Guidance: This will be provided on the covering letter template</w:t>
                  </w:r>
                  <w:r w:rsidR="00DC7FAE">
                    <w:rPr>
                      <w:rStyle w:val="normaltextrun"/>
                      <w:rFonts w:ascii="Arial" w:hAnsi="Arial" w:cs="Arial"/>
                      <w:color w:val="7030A0"/>
                      <w:bdr w:val="none" w:sz="0" w:space="0" w:color="auto" w:frame="1"/>
                      <w:lang w:val="en"/>
                    </w:rPr>
                    <w:t>.  Is normally the date that the concerns are received by Adult Social Care</w:t>
                  </w:r>
                  <w:r w:rsidR="00E57420">
                    <w:rPr>
                      <w:rStyle w:val="normaltextrun"/>
                      <w:rFonts w:ascii="Arial" w:hAnsi="Arial" w:cs="Arial"/>
                      <w:color w:val="7030A0"/>
                      <w:bdr w:val="none" w:sz="0" w:space="0" w:color="auto" w:frame="1"/>
                      <w:lang w:val="en"/>
                    </w:rPr>
                    <w:t xml:space="preserve"> and so starting the safeguarding </w:t>
                  </w:r>
                  <w:proofErr w:type="gramStart"/>
                  <w:r w:rsidR="00E57420">
                    <w:rPr>
                      <w:rStyle w:val="normaltextrun"/>
                      <w:rFonts w:ascii="Arial" w:hAnsi="Arial" w:cs="Arial"/>
                      <w:color w:val="7030A0"/>
                      <w:bdr w:val="none" w:sz="0" w:space="0" w:color="auto" w:frame="1"/>
                      <w:lang w:val="en"/>
                    </w:rPr>
                    <w:t>procedures.</w:t>
                  </w:r>
                  <w:proofErr w:type="gramEnd"/>
                </w:p>
              </w:tc>
            </w:tr>
            <w:tr w:rsidR="002E43F2" w:rsidRPr="002D63BE" w14:paraId="64C6EDAC" w14:textId="77777777">
              <w:tc>
                <w:tcPr>
                  <w:tcW w:w="0" w:type="auto"/>
                </w:tcPr>
                <w:tbl>
                  <w:tblPr>
                    <w:tblW w:w="0" w:type="auto"/>
                    <w:tblCellMar>
                      <w:top w:w="55" w:type="dxa"/>
                      <w:bottom w:w="55" w:type="dxa"/>
                    </w:tblCellMar>
                    <w:tblLook w:val="04A0" w:firstRow="1" w:lastRow="0" w:firstColumn="1" w:lastColumn="0" w:noHBand="0" w:noVBand="1"/>
                  </w:tblPr>
                  <w:tblGrid>
                    <w:gridCol w:w="587"/>
                    <w:gridCol w:w="222"/>
                    <w:gridCol w:w="617"/>
                    <w:gridCol w:w="222"/>
                    <w:gridCol w:w="846"/>
                    <w:gridCol w:w="222"/>
                  </w:tblGrid>
                  <w:tr w:rsidR="002D63BE" w:rsidRPr="002D63BE" w14:paraId="763BD932" w14:textId="77777777" w:rsidTr="002D63BE">
                    <w:tc>
                      <w:tcPr>
                        <w:tcW w:w="587" w:type="dxa"/>
                        <w:tcBorders>
                          <w:top w:val="single" w:sz="4" w:space="0" w:color="000000"/>
                          <w:left w:val="single" w:sz="4" w:space="0" w:color="000000"/>
                          <w:bottom w:val="single" w:sz="4" w:space="0" w:color="000000"/>
                          <w:right w:val="single" w:sz="4" w:space="0" w:color="000000"/>
                        </w:tcBorders>
                      </w:tcPr>
                      <w:p w14:paraId="479696B4" w14:textId="77777777" w:rsidR="002D63BE" w:rsidRPr="002D63BE" w:rsidRDefault="002D63BE">
                        <w:pPr>
                          <w:jc w:val="center"/>
                        </w:pPr>
                        <w:r w:rsidRPr="002D63BE">
                          <w:rPr>
                            <w:rFonts w:ascii="Garamond" w:hAnsi="Garamond"/>
                            <w:color w:val="000000"/>
                          </w:rPr>
                          <w:t>DD</w:t>
                        </w:r>
                      </w:p>
                    </w:tc>
                    <w:tc>
                      <w:tcPr>
                        <w:tcW w:w="222" w:type="dxa"/>
                      </w:tcPr>
                      <w:p w14:paraId="7720598B" w14:textId="77777777" w:rsidR="002D63BE" w:rsidRPr="002D63BE" w:rsidRDefault="002D63BE">
                        <w:pPr>
                          <w:jc w:val="center"/>
                        </w:pPr>
                      </w:p>
                    </w:tc>
                    <w:tc>
                      <w:tcPr>
                        <w:tcW w:w="617" w:type="dxa"/>
                        <w:tcBorders>
                          <w:top w:val="single" w:sz="4" w:space="0" w:color="000000"/>
                          <w:left w:val="single" w:sz="4" w:space="0" w:color="000000"/>
                          <w:bottom w:val="single" w:sz="4" w:space="0" w:color="000000"/>
                          <w:right w:val="single" w:sz="4" w:space="0" w:color="000000"/>
                        </w:tcBorders>
                      </w:tcPr>
                      <w:p w14:paraId="2F1827C0" w14:textId="77777777" w:rsidR="002D63BE" w:rsidRPr="002D63BE" w:rsidRDefault="002D63BE">
                        <w:pPr>
                          <w:jc w:val="center"/>
                        </w:pPr>
                        <w:r w:rsidRPr="002D63BE">
                          <w:rPr>
                            <w:rFonts w:ascii="Garamond" w:hAnsi="Garamond"/>
                            <w:color w:val="000000"/>
                          </w:rPr>
                          <w:t>MM</w:t>
                        </w:r>
                      </w:p>
                    </w:tc>
                    <w:tc>
                      <w:tcPr>
                        <w:tcW w:w="222" w:type="dxa"/>
                      </w:tcPr>
                      <w:p w14:paraId="4CB9CD23" w14:textId="77777777" w:rsidR="002D63BE" w:rsidRPr="002D63BE" w:rsidRDefault="002D63BE">
                        <w:pPr>
                          <w:jc w:val="center"/>
                        </w:pPr>
                      </w:p>
                    </w:tc>
                    <w:tc>
                      <w:tcPr>
                        <w:tcW w:w="846" w:type="dxa"/>
                        <w:tcBorders>
                          <w:top w:val="single" w:sz="4" w:space="0" w:color="000000"/>
                          <w:left w:val="single" w:sz="4" w:space="0" w:color="000000"/>
                          <w:bottom w:val="single" w:sz="4" w:space="0" w:color="000000"/>
                          <w:right w:val="single" w:sz="4" w:space="0" w:color="000000"/>
                        </w:tcBorders>
                      </w:tcPr>
                      <w:p w14:paraId="0EFF9022" w14:textId="77777777" w:rsidR="002D63BE" w:rsidRPr="002D63BE" w:rsidRDefault="002D63BE">
                        <w:pPr>
                          <w:jc w:val="center"/>
                        </w:pPr>
                        <w:proofErr w:type="spellStart"/>
                        <w:r w:rsidRPr="002D63BE">
                          <w:rPr>
                            <w:rFonts w:ascii="Garamond" w:hAnsi="Garamond"/>
                            <w:color w:val="000000"/>
                          </w:rPr>
                          <w:t>YYYY</w:t>
                        </w:r>
                        <w:proofErr w:type="spellEnd"/>
                      </w:p>
                    </w:tc>
                    <w:tc>
                      <w:tcPr>
                        <w:tcW w:w="222" w:type="dxa"/>
                      </w:tcPr>
                      <w:p w14:paraId="7D4928B6" w14:textId="77777777" w:rsidR="002D63BE" w:rsidRPr="002D63BE" w:rsidRDefault="002D63BE">
                        <w:pPr>
                          <w:jc w:val="center"/>
                        </w:pPr>
                      </w:p>
                    </w:tc>
                  </w:tr>
                </w:tbl>
                <w:p w14:paraId="71084188" w14:textId="77777777" w:rsidR="002E43F2" w:rsidRPr="002D63BE" w:rsidRDefault="002E43F2">
                  <w:pPr>
                    <w:jc w:val="both"/>
                  </w:pPr>
                </w:p>
              </w:tc>
            </w:tr>
          </w:tbl>
          <w:p w14:paraId="3E98D5A6" w14:textId="77777777" w:rsidR="002E43F2" w:rsidRPr="002D63BE" w:rsidRDefault="002E43F2">
            <w:pPr>
              <w:jc w:val="both"/>
            </w:pPr>
          </w:p>
        </w:tc>
      </w:tr>
      <w:tr w:rsidR="002E43F2" w14:paraId="5FE38BCB" w14:textId="77777777">
        <w:tc>
          <w:tcPr>
            <w:tcW w:w="0" w:type="auto"/>
          </w:tcPr>
          <w:tbl>
            <w:tblPr>
              <w:tblW w:w="5000" w:type="pct"/>
              <w:tblCellMar>
                <w:top w:w="55" w:type="dxa"/>
                <w:bottom w:w="55" w:type="dxa"/>
              </w:tblCellMar>
              <w:tblLook w:val="04A0" w:firstRow="1" w:lastRow="0" w:firstColumn="1" w:lastColumn="0" w:noHBand="0" w:noVBand="1"/>
            </w:tblPr>
            <w:tblGrid>
              <w:gridCol w:w="10250"/>
            </w:tblGrid>
            <w:tr w:rsidR="002E43F2" w:rsidRPr="00782666" w14:paraId="62091EDD" w14:textId="77777777">
              <w:tc>
                <w:tcPr>
                  <w:tcW w:w="5000" w:type="pct"/>
                </w:tcPr>
                <w:p w14:paraId="7475B0B6" w14:textId="56FF236E" w:rsidR="002E43F2" w:rsidRPr="00782666" w:rsidRDefault="00EF4BC9">
                  <w:pPr>
                    <w:spacing w:line="300" w:lineRule="auto"/>
                    <w:rPr>
                      <w:highlight w:val="yellow"/>
                    </w:rPr>
                  </w:pPr>
                  <w:r w:rsidRPr="00395404">
                    <w:rPr>
                      <w:rFonts w:ascii="Garamond" w:hAnsi="Garamond"/>
                      <w:b/>
                    </w:rPr>
                    <w:t>Location of Abuse</w:t>
                  </w:r>
                </w:p>
              </w:tc>
            </w:tr>
            <w:tr w:rsidR="002E43F2" w:rsidRPr="00782666" w14:paraId="6DE5F38D" w14:textId="77777777">
              <w:tc>
                <w:tcPr>
                  <w:tcW w:w="0" w:type="auto"/>
                </w:tcPr>
                <w:tbl>
                  <w:tblPr>
                    <w:tblW w:w="5000" w:type="pct"/>
                    <w:tblBorders>
                      <w:top w:val="single" w:sz="4" w:space="0" w:color="000000"/>
                      <w:left w:val="single" w:sz="4" w:space="0" w:color="000000"/>
                      <w:bottom w:val="single" w:sz="4" w:space="0" w:color="000000"/>
                      <w:right w:val="single" w:sz="4" w:space="0" w:color="000000"/>
                    </w:tblBorders>
                    <w:tblCellMar>
                      <w:top w:w="55" w:type="dxa"/>
                      <w:bottom w:w="55" w:type="dxa"/>
                    </w:tblCellMar>
                    <w:tblLook w:val="04A0" w:firstRow="1" w:lastRow="0" w:firstColumn="1" w:lastColumn="0" w:noHBand="0" w:noVBand="1"/>
                  </w:tblPr>
                  <w:tblGrid>
                    <w:gridCol w:w="10024"/>
                  </w:tblGrid>
                  <w:tr w:rsidR="002E43F2" w:rsidRPr="00782666" w14:paraId="69470538" w14:textId="77777777">
                    <w:tc>
                      <w:tcPr>
                        <w:tcW w:w="0" w:type="auto"/>
                      </w:tcPr>
                      <w:p w14:paraId="12F20218" w14:textId="5AF45C36" w:rsidR="002E43F2" w:rsidRPr="00782666" w:rsidRDefault="000D75B2">
                        <w:pPr>
                          <w:rPr>
                            <w:highlight w:val="yellow"/>
                          </w:rPr>
                        </w:pPr>
                        <w:r>
                          <w:rPr>
                            <w:rStyle w:val="normaltextrun"/>
                            <w:rFonts w:ascii="Arial" w:hAnsi="Arial" w:cs="Arial"/>
                            <w:color w:val="7030A0"/>
                            <w:bdr w:val="none" w:sz="0" w:space="0" w:color="auto" w:frame="1"/>
                            <w:lang w:val="en"/>
                          </w:rPr>
                          <w:t>Guidance: This will be provided on the covering letter template.  Incl</w:t>
                        </w:r>
                        <w:r w:rsidR="00190112">
                          <w:rPr>
                            <w:rStyle w:val="normaltextrun"/>
                            <w:rFonts w:ascii="Arial" w:hAnsi="Arial" w:cs="Arial"/>
                            <w:color w:val="7030A0"/>
                            <w:bdr w:val="none" w:sz="0" w:space="0" w:color="auto" w:frame="1"/>
                            <w:lang w:val="en"/>
                          </w:rPr>
                          <w:t>ude names of organisations</w:t>
                        </w:r>
                        <w:r w:rsidR="00AD78AD">
                          <w:rPr>
                            <w:rStyle w:val="normaltextrun"/>
                            <w:rFonts w:ascii="Arial" w:hAnsi="Arial" w:cs="Arial"/>
                            <w:color w:val="7030A0"/>
                            <w:bdr w:val="none" w:sz="0" w:space="0" w:color="auto" w:frame="1"/>
                            <w:lang w:val="en"/>
                          </w:rPr>
                          <w:t>.</w:t>
                        </w:r>
                      </w:p>
                    </w:tc>
                  </w:tr>
                </w:tbl>
                <w:p w14:paraId="64A01F84" w14:textId="77777777" w:rsidR="002E43F2" w:rsidRPr="00782666" w:rsidRDefault="002E43F2">
                  <w:pPr>
                    <w:jc w:val="both"/>
                    <w:rPr>
                      <w:highlight w:val="yellow"/>
                    </w:rPr>
                  </w:pPr>
                </w:p>
              </w:tc>
            </w:tr>
          </w:tbl>
          <w:p w14:paraId="29BD57F1" w14:textId="77777777" w:rsidR="002E43F2" w:rsidRPr="00782666" w:rsidRDefault="002E43F2">
            <w:pPr>
              <w:jc w:val="both"/>
              <w:rPr>
                <w:highlight w:val="yellow"/>
              </w:rPr>
            </w:pPr>
          </w:p>
        </w:tc>
      </w:tr>
      <w:tr w:rsidR="002E43F2" w14:paraId="6083371B" w14:textId="77777777">
        <w:tc>
          <w:tcPr>
            <w:tcW w:w="0" w:type="auto"/>
          </w:tcPr>
          <w:tbl>
            <w:tblPr>
              <w:tblW w:w="5000" w:type="pct"/>
              <w:tblCellMar>
                <w:top w:w="55" w:type="dxa"/>
                <w:bottom w:w="55" w:type="dxa"/>
              </w:tblCellMar>
              <w:tblLook w:val="04A0" w:firstRow="1" w:lastRow="0" w:firstColumn="1" w:lastColumn="0" w:noHBand="0" w:noVBand="1"/>
            </w:tblPr>
            <w:tblGrid>
              <w:gridCol w:w="10250"/>
            </w:tblGrid>
            <w:tr w:rsidR="002E43F2" w:rsidRPr="00782666" w14:paraId="66FDEB02" w14:textId="77777777">
              <w:tc>
                <w:tcPr>
                  <w:tcW w:w="5000" w:type="pct"/>
                </w:tcPr>
                <w:p w14:paraId="3776E362" w14:textId="56CCD164" w:rsidR="002E43F2" w:rsidRPr="00782666" w:rsidRDefault="00EF4BC9">
                  <w:pPr>
                    <w:spacing w:line="300" w:lineRule="auto"/>
                    <w:rPr>
                      <w:highlight w:val="yellow"/>
                    </w:rPr>
                  </w:pPr>
                  <w:r w:rsidRPr="00392B6A">
                    <w:rPr>
                      <w:rFonts w:ascii="Garamond" w:hAnsi="Garamond"/>
                      <w:b/>
                    </w:rPr>
                    <w:t>Name of Alleged source of risk</w:t>
                  </w:r>
                  <w:r w:rsidR="002836F8" w:rsidRPr="00392B6A">
                    <w:rPr>
                      <w:rFonts w:ascii="Garamond" w:hAnsi="Garamond"/>
                      <w:b/>
                    </w:rPr>
                    <w:t xml:space="preserve"> </w:t>
                  </w:r>
                  <w:r w:rsidR="00AD78AD" w:rsidRPr="00392B6A">
                    <w:rPr>
                      <w:rFonts w:ascii="Garamond" w:hAnsi="Garamond"/>
                      <w:b/>
                    </w:rPr>
                    <w:t xml:space="preserve">and </w:t>
                  </w:r>
                  <w:r w:rsidR="00392B6A" w:rsidRPr="00392B6A">
                    <w:rPr>
                      <w:rFonts w:ascii="Garamond" w:hAnsi="Garamond"/>
                      <w:b/>
                    </w:rPr>
                    <w:t>relationship with adult</w:t>
                  </w:r>
                </w:p>
              </w:tc>
            </w:tr>
            <w:tr w:rsidR="002E43F2" w:rsidRPr="00782666" w14:paraId="5ECF866B" w14:textId="77777777">
              <w:tc>
                <w:tcPr>
                  <w:tcW w:w="0" w:type="auto"/>
                </w:tcPr>
                <w:tbl>
                  <w:tblPr>
                    <w:tblW w:w="5000" w:type="pct"/>
                    <w:tblBorders>
                      <w:top w:val="single" w:sz="4" w:space="0" w:color="000000"/>
                      <w:left w:val="single" w:sz="4" w:space="0" w:color="000000"/>
                      <w:bottom w:val="single" w:sz="4" w:space="0" w:color="000000"/>
                      <w:right w:val="single" w:sz="4" w:space="0" w:color="000000"/>
                    </w:tblBorders>
                    <w:tblCellMar>
                      <w:top w:w="55" w:type="dxa"/>
                      <w:bottom w:w="55" w:type="dxa"/>
                    </w:tblCellMar>
                    <w:tblLook w:val="04A0" w:firstRow="1" w:lastRow="0" w:firstColumn="1" w:lastColumn="0" w:noHBand="0" w:noVBand="1"/>
                  </w:tblPr>
                  <w:tblGrid>
                    <w:gridCol w:w="10024"/>
                  </w:tblGrid>
                  <w:tr w:rsidR="002E43F2" w:rsidRPr="00782666" w14:paraId="103B05DF" w14:textId="77777777">
                    <w:tc>
                      <w:tcPr>
                        <w:tcW w:w="0" w:type="auto"/>
                      </w:tcPr>
                      <w:p w14:paraId="362DA5B6" w14:textId="316AF15B" w:rsidR="002E43F2" w:rsidRPr="00782666" w:rsidRDefault="00392B6A">
                        <w:pPr>
                          <w:rPr>
                            <w:highlight w:val="yellow"/>
                          </w:rPr>
                        </w:pPr>
                        <w:r>
                          <w:rPr>
                            <w:rStyle w:val="normaltextrun"/>
                            <w:rFonts w:ascii="Arial" w:hAnsi="Arial" w:cs="Arial"/>
                            <w:color w:val="7030A0"/>
                            <w:bdr w:val="none" w:sz="0" w:space="0" w:color="auto" w:frame="1"/>
                            <w:lang w:val="en"/>
                          </w:rPr>
                          <w:t>Guidance: This will be provided on the covering letter template.  Include names of organisations.</w:t>
                        </w:r>
                      </w:p>
                    </w:tc>
                  </w:tr>
                </w:tbl>
                <w:p w14:paraId="435CEBD1" w14:textId="77777777" w:rsidR="002E43F2" w:rsidRPr="00782666" w:rsidRDefault="002E43F2">
                  <w:pPr>
                    <w:jc w:val="both"/>
                    <w:rPr>
                      <w:highlight w:val="yellow"/>
                    </w:rPr>
                  </w:pPr>
                </w:p>
              </w:tc>
            </w:tr>
          </w:tbl>
          <w:p w14:paraId="5A649A60" w14:textId="77777777" w:rsidR="002E43F2" w:rsidRPr="00782666" w:rsidRDefault="002E43F2">
            <w:pPr>
              <w:jc w:val="both"/>
              <w:rPr>
                <w:highlight w:val="yellow"/>
              </w:rPr>
            </w:pPr>
          </w:p>
        </w:tc>
      </w:tr>
    </w:tbl>
    <w:p w14:paraId="210E4B93" w14:textId="77777777" w:rsidR="00F5213C" w:rsidRDefault="00F5213C" w:rsidP="000166B6">
      <w:pPr>
        <w:rPr>
          <w:rFonts w:ascii="Arial" w:hAnsi="Arial" w:cs="Arial"/>
          <w:b/>
          <w:u w:val="single"/>
        </w:rPr>
      </w:pPr>
    </w:p>
    <w:p w14:paraId="3C761886" w14:textId="77777777" w:rsidR="00470403" w:rsidRPr="00470403" w:rsidRDefault="00470403" w:rsidP="00470403">
      <w:pPr>
        <w:shd w:val="clear" w:color="auto" w:fill="000000" w:themeFill="text1"/>
        <w:rPr>
          <w:rFonts w:ascii="Arial" w:hAnsi="Arial" w:cs="Arial"/>
          <w:b/>
          <w:sz w:val="28"/>
          <w:szCs w:val="28"/>
        </w:rPr>
      </w:pPr>
      <w:r>
        <w:rPr>
          <w:rFonts w:ascii="Arial" w:hAnsi="Arial" w:cs="Arial"/>
          <w:b/>
          <w:sz w:val="28"/>
          <w:szCs w:val="28"/>
        </w:rPr>
        <w:t>Part 3</w:t>
      </w:r>
      <w:r w:rsidRPr="00470403">
        <w:rPr>
          <w:rFonts w:ascii="Arial" w:hAnsi="Arial" w:cs="Arial"/>
          <w:b/>
          <w:sz w:val="28"/>
          <w:szCs w:val="28"/>
        </w:rPr>
        <w:t xml:space="preserve"> </w:t>
      </w:r>
      <w:r>
        <w:rPr>
          <w:rFonts w:ascii="Arial" w:hAnsi="Arial" w:cs="Arial"/>
          <w:b/>
          <w:sz w:val="28"/>
          <w:szCs w:val="28"/>
        </w:rPr>
        <w:t xml:space="preserve">– </w:t>
      </w:r>
      <w:r w:rsidR="00B10F24">
        <w:rPr>
          <w:rFonts w:ascii="Arial" w:hAnsi="Arial" w:cs="Arial"/>
          <w:b/>
          <w:sz w:val="28"/>
          <w:szCs w:val="28"/>
        </w:rPr>
        <w:t>Details of Enquiry</w:t>
      </w:r>
    </w:p>
    <w:tbl>
      <w:tblPr>
        <w:tblW w:w="5000" w:type="pct"/>
        <w:tblCellMar>
          <w:top w:w="55" w:type="dxa"/>
          <w:bottom w:w="55" w:type="dxa"/>
        </w:tblCellMar>
        <w:tblLook w:val="04A0" w:firstRow="1" w:lastRow="0" w:firstColumn="1" w:lastColumn="0" w:noHBand="0" w:noVBand="1"/>
      </w:tblPr>
      <w:tblGrid>
        <w:gridCol w:w="10466"/>
      </w:tblGrid>
      <w:tr w:rsidR="002E43F2" w14:paraId="48AB9DFB" w14:textId="77777777">
        <w:tc>
          <w:tcPr>
            <w:tcW w:w="0" w:type="auto"/>
          </w:tcPr>
          <w:tbl>
            <w:tblPr>
              <w:tblW w:w="5000" w:type="pct"/>
              <w:tblCellMar>
                <w:top w:w="55" w:type="dxa"/>
                <w:bottom w:w="55" w:type="dxa"/>
              </w:tblCellMar>
              <w:tblLook w:val="04A0" w:firstRow="1" w:lastRow="0" w:firstColumn="1" w:lastColumn="0" w:noHBand="0" w:noVBand="1"/>
            </w:tblPr>
            <w:tblGrid>
              <w:gridCol w:w="10250"/>
            </w:tblGrid>
            <w:tr w:rsidR="002E43F2" w14:paraId="751207EC" w14:textId="77777777">
              <w:tc>
                <w:tcPr>
                  <w:tcW w:w="5000" w:type="pct"/>
                </w:tcPr>
                <w:p w14:paraId="1997A985" w14:textId="77777777" w:rsidR="002E43F2" w:rsidRDefault="00EF4BC9">
                  <w:pPr>
                    <w:spacing w:line="300" w:lineRule="auto"/>
                  </w:pPr>
                  <w:r>
                    <w:rPr>
                      <w:rFonts w:ascii="Garamond" w:hAnsi="Garamond"/>
                      <w:b/>
                    </w:rPr>
                    <w:t>Background information</w:t>
                  </w:r>
                </w:p>
                <w:p w14:paraId="6A4F08D0" w14:textId="77777777" w:rsidR="002E43F2" w:rsidRDefault="00EF4BC9">
                  <w:pPr>
                    <w:spacing w:line="300" w:lineRule="auto"/>
                  </w:pPr>
                  <w:r>
                    <w:rPr>
                      <w:rFonts w:ascii="Garamond" w:hAnsi="Garamond"/>
                    </w:rPr>
                    <w:t xml:space="preserve">Brief description of the adult including their care and support needs, </w:t>
                  </w:r>
                  <w:proofErr w:type="gramStart"/>
                  <w:r>
                    <w:rPr>
                      <w:rFonts w:ascii="Garamond" w:hAnsi="Garamond"/>
                    </w:rPr>
                    <w:t>strengths</w:t>
                  </w:r>
                  <w:proofErr w:type="gramEnd"/>
                  <w:r>
                    <w:rPr>
                      <w:rFonts w:ascii="Garamond" w:hAnsi="Garamond"/>
                    </w:rPr>
                    <w:t xml:space="preserve"> and protective factors.  A brief history of your organisation's relationship with the Adult, timescales of that involvement and details of any support provided. Any other issues you consider relevant to the enquiry.</w:t>
                  </w:r>
                </w:p>
              </w:tc>
            </w:tr>
            <w:tr w:rsidR="002E43F2" w14:paraId="1D45616A" w14:textId="77777777">
              <w:tc>
                <w:tcPr>
                  <w:tcW w:w="0" w:type="auto"/>
                </w:tcPr>
                <w:tbl>
                  <w:tblPr>
                    <w:tblW w:w="5000" w:type="pct"/>
                    <w:tblBorders>
                      <w:top w:val="single" w:sz="4" w:space="0" w:color="000000"/>
                      <w:left w:val="single" w:sz="4" w:space="0" w:color="000000"/>
                      <w:bottom w:val="single" w:sz="4" w:space="0" w:color="000000"/>
                      <w:right w:val="single" w:sz="4" w:space="0" w:color="000000"/>
                    </w:tblBorders>
                    <w:tblCellMar>
                      <w:top w:w="55" w:type="dxa"/>
                      <w:bottom w:w="55" w:type="dxa"/>
                    </w:tblCellMar>
                    <w:tblLook w:val="04A0" w:firstRow="1" w:lastRow="0" w:firstColumn="1" w:lastColumn="0" w:noHBand="0" w:noVBand="1"/>
                  </w:tblPr>
                  <w:tblGrid>
                    <w:gridCol w:w="10024"/>
                  </w:tblGrid>
                  <w:tr w:rsidR="002E43F2" w14:paraId="1D646B0B" w14:textId="77777777">
                    <w:trPr>
                      <w:trHeight w:val="1000"/>
                    </w:trPr>
                    <w:tc>
                      <w:tcPr>
                        <w:tcW w:w="0" w:type="auto"/>
                      </w:tcPr>
                      <w:p w14:paraId="4FC6EC4F" w14:textId="77777777" w:rsidR="002E43F2" w:rsidRDefault="002E43F2"/>
                    </w:tc>
                  </w:tr>
                </w:tbl>
                <w:p w14:paraId="306B3E64" w14:textId="77777777" w:rsidR="002E43F2" w:rsidRDefault="002E43F2">
                  <w:pPr>
                    <w:jc w:val="both"/>
                  </w:pPr>
                </w:p>
              </w:tc>
            </w:tr>
          </w:tbl>
          <w:p w14:paraId="09B6E63E" w14:textId="77777777" w:rsidR="002E43F2" w:rsidRDefault="002E43F2">
            <w:pPr>
              <w:jc w:val="both"/>
            </w:pPr>
          </w:p>
        </w:tc>
      </w:tr>
      <w:tr w:rsidR="002E43F2" w14:paraId="222622EE" w14:textId="77777777">
        <w:tc>
          <w:tcPr>
            <w:tcW w:w="0" w:type="auto"/>
          </w:tcPr>
          <w:tbl>
            <w:tblPr>
              <w:tblW w:w="5000" w:type="pct"/>
              <w:tblCellMar>
                <w:top w:w="55" w:type="dxa"/>
                <w:bottom w:w="55" w:type="dxa"/>
              </w:tblCellMar>
              <w:tblLook w:val="04A0" w:firstRow="1" w:lastRow="0" w:firstColumn="1" w:lastColumn="0" w:noHBand="0" w:noVBand="1"/>
            </w:tblPr>
            <w:tblGrid>
              <w:gridCol w:w="10250"/>
            </w:tblGrid>
            <w:tr w:rsidR="002E43F2" w14:paraId="42722857" w14:textId="77777777">
              <w:tc>
                <w:tcPr>
                  <w:tcW w:w="5000" w:type="pct"/>
                </w:tcPr>
                <w:p w14:paraId="7AD88EA1" w14:textId="77777777" w:rsidR="002E43F2" w:rsidRDefault="00EF4BC9">
                  <w:pPr>
                    <w:spacing w:line="300" w:lineRule="auto"/>
                  </w:pPr>
                  <w:r>
                    <w:rPr>
                      <w:rFonts w:ascii="Garamond" w:hAnsi="Garamond"/>
                      <w:b/>
                    </w:rPr>
                    <w:t>Details of immediate actions and safeguards taken to protect Adult (and other Adults with care and support needs, or children, if applicable) whilst this enquiry is underway</w:t>
                  </w:r>
                </w:p>
                <w:p w14:paraId="60E4BEA2" w14:textId="77777777" w:rsidR="002E43F2" w:rsidRDefault="00EF4BC9">
                  <w:pPr>
                    <w:spacing w:line="300" w:lineRule="auto"/>
                  </w:pPr>
                  <w:r>
                    <w:rPr>
                      <w:rFonts w:ascii="Garamond" w:hAnsi="Garamond"/>
                    </w:rPr>
                    <w:lastRenderedPageBreak/>
                    <w:t>Include rationale for actions (or non-actions). Ensure that if any other service users/residents are identified as being harmed or at risk of being harmed a report is made to Adult Social Care.</w:t>
                  </w:r>
                </w:p>
              </w:tc>
            </w:tr>
            <w:tr w:rsidR="002E43F2" w14:paraId="25899E52" w14:textId="77777777">
              <w:tc>
                <w:tcPr>
                  <w:tcW w:w="0" w:type="auto"/>
                </w:tcPr>
                <w:tbl>
                  <w:tblPr>
                    <w:tblW w:w="5000" w:type="pct"/>
                    <w:tblBorders>
                      <w:top w:val="single" w:sz="4" w:space="0" w:color="000000"/>
                      <w:left w:val="single" w:sz="4" w:space="0" w:color="000000"/>
                      <w:bottom w:val="single" w:sz="4" w:space="0" w:color="000000"/>
                      <w:right w:val="single" w:sz="4" w:space="0" w:color="000000"/>
                    </w:tblBorders>
                    <w:tblCellMar>
                      <w:top w:w="55" w:type="dxa"/>
                      <w:bottom w:w="55" w:type="dxa"/>
                    </w:tblCellMar>
                    <w:tblLook w:val="04A0" w:firstRow="1" w:lastRow="0" w:firstColumn="1" w:lastColumn="0" w:noHBand="0" w:noVBand="1"/>
                  </w:tblPr>
                  <w:tblGrid>
                    <w:gridCol w:w="10024"/>
                  </w:tblGrid>
                  <w:tr w:rsidR="002E43F2" w14:paraId="1521B472" w14:textId="77777777">
                    <w:trPr>
                      <w:trHeight w:val="1000"/>
                    </w:trPr>
                    <w:tc>
                      <w:tcPr>
                        <w:tcW w:w="0" w:type="auto"/>
                      </w:tcPr>
                      <w:p w14:paraId="30826321" w14:textId="77777777" w:rsidR="002E43F2" w:rsidRDefault="002E43F2"/>
                    </w:tc>
                  </w:tr>
                </w:tbl>
                <w:p w14:paraId="49142985" w14:textId="77777777" w:rsidR="002E43F2" w:rsidRDefault="002E43F2">
                  <w:pPr>
                    <w:jc w:val="both"/>
                  </w:pPr>
                </w:p>
              </w:tc>
            </w:tr>
          </w:tbl>
          <w:p w14:paraId="2B8B82D0" w14:textId="77777777" w:rsidR="002E43F2" w:rsidRDefault="002E43F2">
            <w:pPr>
              <w:jc w:val="both"/>
            </w:pPr>
          </w:p>
        </w:tc>
      </w:tr>
      <w:tr w:rsidR="002E43F2" w14:paraId="7C059F46" w14:textId="77777777">
        <w:tc>
          <w:tcPr>
            <w:tcW w:w="0" w:type="auto"/>
          </w:tcPr>
          <w:p w14:paraId="727E4A58" w14:textId="77777777" w:rsidR="007C04DF" w:rsidRDefault="007C04DF" w:rsidP="007C04DF">
            <w:pPr>
              <w:spacing w:line="300" w:lineRule="auto"/>
            </w:pPr>
            <w:r>
              <w:rPr>
                <w:rFonts w:ascii="Garamond" w:hAnsi="Garamond"/>
                <w:b/>
              </w:rPr>
              <w:lastRenderedPageBreak/>
              <w:t>Adults wishes, feelings and views about what they want to happen</w:t>
            </w:r>
          </w:p>
          <w:tbl>
            <w:tblPr>
              <w:tblW w:w="5000" w:type="pct"/>
              <w:tblCellMar>
                <w:top w:w="55" w:type="dxa"/>
                <w:bottom w:w="55" w:type="dxa"/>
              </w:tblCellMar>
              <w:tblLook w:val="04A0" w:firstRow="1" w:lastRow="0" w:firstColumn="1" w:lastColumn="0" w:noHBand="0" w:noVBand="1"/>
            </w:tblPr>
            <w:tblGrid>
              <w:gridCol w:w="10250"/>
            </w:tblGrid>
            <w:tr w:rsidR="002E43F2" w14:paraId="02FF314C" w14:textId="77777777">
              <w:tc>
                <w:tcPr>
                  <w:tcW w:w="5000" w:type="pct"/>
                </w:tcPr>
                <w:p w14:paraId="2C16D53C" w14:textId="568D4C62" w:rsidR="002E43F2" w:rsidRDefault="005A1DB0">
                  <w:pPr>
                    <w:spacing w:line="300" w:lineRule="auto"/>
                  </w:pPr>
                  <w:r w:rsidRPr="005A1DB0">
                    <w:rPr>
                      <w:rStyle w:val="normaltextrun"/>
                      <w:rFonts w:ascii="Arial" w:hAnsi="Arial" w:cs="Arial"/>
                      <w:i/>
                      <w:iCs/>
                      <w:color w:val="000000"/>
                      <w:shd w:val="clear" w:color="auto" w:fill="FFFFFF"/>
                    </w:rPr>
                    <w:t xml:space="preserve">What is the adult worried about? What does the adult want to do to see resolution? What does the adult think is working well, what would they like to see continue? What support is available to the adult? Can family, friends or neighbours offer support? What </w:t>
                  </w:r>
                  <w:proofErr w:type="gramStart"/>
                  <w:r w:rsidRPr="005A1DB0">
                    <w:rPr>
                      <w:rStyle w:val="normaltextrun"/>
                      <w:rFonts w:ascii="Arial" w:hAnsi="Arial" w:cs="Arial"/>
                      <w:i/>
                      <w:iCs/>
                      <w:color w:val="000000"/>
                      <w:shd w:val="clear" w:color="auto" w:fill="FFFFFF"/>
                    </w:rPr>
                    <w:t>other</w:t>
                  </w:r>
                  <w:proofErr w:type="gramEnd"/>
                  <w:r w:rsidRPr="005A1DB0">
                    <w:rPr>
                      <w:rStyle w:val="normaltextrun"/>
                      <w:rFonts w:ascii="Arial" w:hAnsi="Arial" w:cs="Arial"/>
                      <w:i/>
                      <w:iCs/>
                      <w:color w:val="000000"/>
                      <w:shd w:val="clear" w:color="auto" w:fill="FFFFFF"/>
                    </w:rPr>
                    <w:t xml:space="preserve"> protective factor are there?</w:t>
                  </w:r>
                </w:p>
              </w:tc>
            </w:tr>
            <w:tr w:rsidR="002E43F2" w14:paraId="6A3B26E8" w14:textId="77777777">
              <w:tc>
                <w:tcPr>
                  <w:tcW w:w="0" w:type="auto"/>
                </w:tcPr>
                <w:tbl>
                  <w:tblPr>
                    <w:tblW w:w="5000" w:type="pct"/>
                    <w:tblBorders>
                      <w:top w:val="single" w:sz="4" w:space="0" w:color="000000"/>
                      <w:left w:val="single" w:sz="4" w:space="0" w:color="000000"/>
                      <w:bottom w:val="single" w:sz="4" w:space="0" w:color="000000"/>
                      <w:right w:val="single" w:sz="4" w:space="0" w:color="000000"/>
                    </w:tblBorders>
                    <w:tblCellMar>
                      <w:top w:w="55" w:type="dxa"/>
                      <w:bottom w:w="55" w:type="dxa"/>
                    </w:tblCellMar>
                    <w:tblLook w:val="04A0" w:firstRow="1" w:lastRow="0" w:firstColumn="1" w:lastColumn="0" w:noHBand="0" w:noVBand="1"/>
                  </w:tblPr>
                  <w:tblGrid>
                    <w:gridCol w:w="10024"/>
                  </w:tblGrid>
                  <w:tr w:rsidR="002E43F2" w14:paraId="56B0D292" w14:textId="77777777">
                    <w:trPr>
                      <w:trHeight w:val="1000"/>
                    </w:trPr>
                    <w:tc>
                      <w:tcPr>
                        <w:tcW w:w="0" w:type="auto"/>
                      </w:tcPr>
                      <w:p w14:paraId="1312E390" w14:textId="1591C4C3" w:rsidR="002E43F2" w:rsidRDefault="00A10F8A">
                        <w:pPr>
                          <w:jc w:val="both"/>
                        </w:pPr>
                        <w:r>
                          <w:rPr>
                            <w:rStyle w:val="normaltextrun"/>
                            <w:rFonts w:ascii="Arial" w:hAnsi="Arial" w:cs="Arial"/>
                            <w:color w:val="7030A0"/>
                            <w:shd w:val="clear" w:color="auto" w:fill="FFFFFF"/>
                          </w:rPr>
                          <w:t>Guidance</w:t>
                        </w:r>
                        <w:r w:rsidR="00202CD6">
                          <w:rPr>
                            <w:rStyle w:val="normaltextrun"/>
                            <w:rFonts w:ascii="Arial" w:hAnsi="Arial" w:cs="Arial"/>
                            <w:color w:val="7030A0"/>
                            <w:shd w:val="clear" w:color="auto" w:fill="FFFFFF"/>
                          </w:rPr>
                          <w:t> (</w:t>
                        </w:r>
                        <w:r w:rsidR="00EA34BC">
                          <w:rPr>
                            <w:rStyle w:val="normaltextrun"/>
                            <w:rFonts w:ascii="Arial" w:hAnsi="Arial" w:cs="Arial"/>
                            <w:color w:val="7030A0"/>
                            <w:shd w:val="clear" w:color="auto" w:fill="FFFFFF"/>
                          </w:rPr>
                          <w:t>10.5.4</w:t>
                        </w:r>
                        <w:r w:rsidR="00202CD6">
                          <w:rPr>
                            <w:rStyle w:val="normaltextrun"/>
                            <w:rFonts w:ascii="Arial" w:hAnsi="Arial" w:cs="Arial"/>
                            <w:color w:val="7030A0"/>
                            <w:shd w:val="clear" w:color="auto" w:fill="FFFFFF"/>
                          </w:rPr>
                          <w:t>)</w:t>
                        </w:r>
                        <w:r w:rsidR="007961FC" w:rsidRPr="00F62D3C">
                          <w:rPr>
                            <w:rStyle w:val="normaltextrun"/>
                            <w:rFonts w:ascii="Arial" w:hAnsi="Arial" w:cs="Arial"/>
                            <w:color w:val="7030A0"/>
                            <w:shd w:val="clear" w:color="auto" w:fill="FFFFFF"/>
                          </w:rPr>
                          <w:t xml:space="preserve">: </w:t>
                        </w:r>
                        <w:r w:rsidR="004448DE" w:rsidRPr="00F62D3C">
                          <w:rPr>
                            <w:rStyle w:val="normaltextrun"/>
                            <w:rFonts w:ascii="Arial" w:hAnsi="Arial" w:cs="Arial"/>
                            <w:color w:val="7030A0"/>
                            <w:shd w:val="clear" w:color="auto" w:fill="FFFFFF"/>
                          </w:rPr>
                          <w:t>Also inc</w:t>
                        </w:r>
                        <w:r w:rsidR="007F40B4" w:rsidRPr="00F62D3C">
                          <w:rPr>
                            <w:rStyle w:val="normaltextrun"/>
                            <w:rFonts w:ascii="Arial" w:hAnsi="Arial" w:cs="Arial"/>
                            <w:color w:val="7030A0"/>
                            <w:shd w:val="clear" w:color="auto" w:fill="FFFFFF"/>
                          </w:rPr>
                          <w:t>l</w:t>
                        </w:r>
                        <w:r w:rsidR="004448DE" w:rsidRPr="00F62D3C">
                          <w:rPr>
                            <w:rStyle w:val="normaltextrun"/>
                            <w:rFonts w:ascii="Arial" w:hAnsi="Arial" w:cs="Arial"/>
                            <w:color w:val="7030A0"/>
                            <w:shd w:val="clear" w:color="auto" w:fill="FFFFFF"/>
                          </w:rPr>
                          <w:t>ude</w:t>
                        </w:r>
                        <w:r w:rsidR="005A1DB0" w:rsidRPr="00F62D3C">
                          <w:rPr>
                            <w:rStyle w:val="normaltextrun"/>
                            <w:rFonts w:ascii="Arial" w:hAnsi="Arial" w:cs="Arial"/>
                            <w:color w:val="7030A0"/>
                            <w:shd w:val="clear" w:color="auto" w:fill="FFFFFF"/>
                          </w:rPr>
                          <w:t xml:space="preserve"> </w:t>
                        </w:r>
                        <w:r w:rsidR="00C70605">
                          <w:rPr>
                            <w:rStyle w:val="normaltextrun"/>
                            <w:rFonts w:ascii="Arial" w:hAnsi="Arial" w:cs="Arial"/>
                            <w:color w:val="7030A0"/>
                            <w:shd w:val="clear" w:color="auto" w:fill="FFFFFF"/>
                          </w:rPr>
                          <w:t>h</w:t>
                        </w:r>
                        <w:r w:rsidR="005A1DB0" w:rsidRPr="00F62D3C">
                          <w:rPr>
                            <w:rStyle w:val="normaltextrun"/>
                            <w:rFonts w:ascii="Arial" w:hAnsi="Arial" w:cs="Arial"/>
                            <w:color w:val="7030A0"/>
                            <w:shd w:val="clear" w:color="auto" w:fill="FFFFFF"/>
                          </w:rPr>
                          <w:t>ow have you involved them to contribute to this enquiry</w:t>
                        </w:r>
                        <w:r w:rsidR="00C70605">
                          <w:rPr>
                            <w:rStyle w:val="normaltextrun"/>
                            <w:rFonts w:ascii="Arial" w:hAnsi="Arial" w:cs="Arial"/>
                            <w:color w:val="7030A0"/>
                            <w:shd w:val="clear" w:color="auto" w:fill="FFFFFF"/>
                          </w:rPr>
                          <w:t>; h</w:t>
                        </w:r>
                        <w:r w:rsidR="007C2412" w:rsidRPr="00F62D3C">
                          <w:rPr>
                            <w:rStyle w:val="normaltextrun"/>
                            <w:rFonts w:ascii="Arial" w:hAnsi="Arial" w:cs="Arial"/>
                            <w:color w:val="7030A0"/>
                            <w:shd w:val="clear" w:color="auto" w:fill="FFFFFF"/>
                          </w:rPr>
                          <w:t>ow your organisation</w:t>
                        </w:r>
                        <w:r w:rsidR="00BC59D9" w:rsidRPr="00F62D3C">
                          <w:rPr>
                            <w:rStyle w:val="normaltextrun"/>
                            <w:rFonts w:ascii="Arial" w:hAnsi="Arial" w:cs="Arial"/>
                            <w:color w:val="7030A0"/>
                            <w:shd w:val="clear" w:color="auto" w:fill="FFFFFF"/>
                          </w:rPr>
                          <w:t xml:space="preserve"> </w:t>
                        </w:r>
                        <w:r w:rsidR="00AA5FE5" w:rsidRPr="00F62D3C">
                          <w:rPr>
                            <w:rStyle w:val="normaltextrun"/>
                            <w:rFonts w:ascii="Arial" w:hAnsi="Arial" w:cs="Arial"/>
                            <w:color w:val="7030A0"/>
                            <w:shd w:val="clear" w:color="auto" w:fill="FFFFFF"/>
                          </w:rPr>
                          <w:t>can support the adult to achieve their desired</w:t>
                        </w:r>
                        <w:r w:rsidR="009E3BAC" w:rsidRPr="00F62D3C">
                          <w:rPr>
                            <w:rStyle w:val="normaltextrun"/>
                            <w:rFonts w:ascii="Arial" w:hAnsi="Arial" w:cs="Arial"/>
                            <w:color w:val="7030A0"/>
                            <w:shd w:val="clear" w:color="auto" w:fill="FFFFFF"/>
                          </w:rPr>
                          <w:t xml:space="preserve"> wishes and outcomes</w:t>
                        </w:r>
                        <w:r w:rsidR="00C70605">
                          <w:rPr>
                            <w:rStyle w:val="normaltextrun"/>
                            <w:rFonts w:ascii="Arial" w:hAnsi="Arial" w:cs="Arial"/>
                            <w:color w:val="7030A0"/>
                            <w:shd w:val="clear" w:color="auto" w:fill="FFFFFF"/>
                          </w:rPr>
                          <w:t>.</w:t>
                        </w:r>
                      </w:p>
                    </w:tc>
                  </w:tr>
                </w:tbl>
                <w:p w14:paraId="588B11EA" w14:textId="77777777" w:rsidR="002E43F2" w:rsidRDefault="002E43F2">
                  <w:pPr>
                    <w:jc w:val="both"/>
                  </w:pPr>
                </w:p>
              </w:tc>
            </w:tr>
          </w:tbl>
          <w:p w14:paraId="7A507782" w14:textId="77777777" w:rsidR="002E43F2" w:rsidRDefault="002E43F2">
            <w:pPr>
              <w:jc w:val="both"/>
            </w:pPr>
          </w:p>
        </w:tc>
      </w:tr>
      <w:tr w:rsidR="002E43F2" w14:paraId="5D8CB6DF" w14:textId="77777777">
        <w:tc>
          <w:tcPr>
            <w:tcW w:w="0" w:type="auto"/>
          </w:tcPr>
          <w:tbl>
            <w:tblPr>
              <w:tblW w:w="5000" w:type="pct"/>
              <w:tblCellMar>
                <w:top w:w="55" w:type="dxa"/>
                <w:bottom w:w="55" w:type="dxa"/>
              </w:tblCellMar>
              <w:tblLook w:val="04A0" w:firstRow="1" w:lastRow="0" w:firstColumn="1" w:lastColumn="0" w:noHBand="0" w:noVBand="1"/>
            </w:tblPr>
            <w:tblGrid>
              <w:gridCol w:w="10250"/>
            </w:tblGrid>
            <w:tr w:rsidR="002E43F2" w14:paraId="1519EED8" w14:textId="77777777">
              <w:tc>
                <w:tcPr>
                  <w:tcW w:w="5000" w:type="pct"/>
                </w:tcPr>
                <w:p w14:paraId="7EBC33BE" w14:textId="77777777" w:rsidR="002E43F2" w:rsidRDefault="00EF4BC9">
                  <w:pPr>
                    <w:spacing w:line="300" w:lineRule="auto"/>
                  </w:pPr>
                  <w:r>
                    <w:rPr>
                      <w:rFonts w:ascii="Garamond" w:hAnsi="Garamond"/>
                      <w:b/>
                    </w:rPr>
                    <w:t xml:space="preserve">Where the Adult lacks capacity to understand and participate in the enquiry how have they or their representative been supported to </w:t>
                  </w:r>
                  <w:proofErr w:type="gramStart"/>
                  <w:r>
                    <w:rPr>
                      <w:rFonts w:ascii="Garamond" w:hAnsi="Garamond"/>
                      <w:b/>
                    </w:rPr>
                    <w:t>make a contribution</w:t>
                  </w:r>
                  <w:proofErr w:type="gramEnd"/>
                  <w:r>
                    <w:rPr>
                      <w:rFonts w:ascii="Garamond" w:hAnsi="Garamond"/>
                      <w:b/>
                    </w:rPr>
                    <w:t>?</w:t>
                  </w:r>
                </w:p>
              </w:tc>
            </w:tr>
            <w:tr w:rsidR="002E43F2" w14:paraId="666EF6B8" w14:textId="77777777">
              <w:tc>
                <w:tcPr>
                  <w:tcW w:w="0" w:type="auto"/>
                </w:tcPr>
                <w:tbl>
                  <w:tblPr>
                    <w:tblW w:w="5000" w:type="pct"/>
                    <w:tblBorders>
                      <w:top w:val="single" w:sz="4" w:space="0" w:color="000000"/>
                      <w:left w:val="single" w:sz="4" w:space="0" w:color="000000"/>
                      <w:bottom w:val="single" w:sz="4" w:space="0" w:color="000000"/>
                      <w:right w:val="single" w:sz="4" w:space="0" w:color="000000"/>
                    </w:tblBorders>
                    <w:tblCellMar>
                      <w:top w:w="55" w:type="dxa"/>
                      <w:bottom w:w="55" w:type="dxa"/>
                    </w:tblCellMar>
                    <w:tblLook w:val="04A0" w:firstRow="1" w:lastRow="0" w:firstColumn="1" w:lastColumn="0" w:noHBand="0" w:noVBand="1"/>
                  </w:tblPr>
                  <w:tblGrid>
                    <w:gridCol w:w="10024"/>
                  </w:tblGrid>
                  <w:tr w:rsidR="002E43F2" w14:paraId="76E275A6" w14:textId="77777777">
                    <w:trPr>
                      <w:trHeight w:val="1000"/>
                    </w:trPr>
                    <w:tc>
                      <w:tcPr>
                        <w:tcW w:w="0" w:type="auto"/>
                      </w:tcPr>
                      <w:p w14:paraId="1EECA0D3" w14:textId="489D5AD0" w:rsidR="002E43F2" w:rsidRDefault="00A10F8A" w:rsidP="003764AA">
                        <w:r>
                          <w:rPr>
                            <w:rStyle w:val="normaltextrun"/>
                            <w:rFonts w:ascii="Arial" w:hAnsi="Arial" w:cs="Arial"/>
                            <w:color w:val="7030A0"/>
                            <w:shd w:val="clear" w:color="auto" w:fill="FFFFFF"/>
                          </w:rPr>
                          <w:t>Guidance</w:t>
                        </w:r>
                        <w:r w:rsidR="008A1A12">
                          <w:rPr>
                            <w:rStyle w:val="normaltextrun"/>
                            <w:rFonts w:ascii="Arial" w:hAnsi="Arial" w:cs="Arial"/>
                            <w:color w:val="7030A0"/>
                            <w:shd w:val="clear" w:color="auto" w:fill="FFFFFF"/>
                          </w:rPr>
                          <w:t xml:space="preserve"> (10.5.5)</w:t>
                        </w:r>
                        <w:r>
                          <w:rPr>
                            <w:rStyle w:val="normaltextrun"/>
                            <w:rFonts w:ascii="Arial" w:hAnsi="Arial" w:cs="Arial"/>
                            <w:color w:val="7030A0"/>
                            <w:shd w:val="clear" w:color="auto" w:fill="FFFFFF"/>
                          </w:rPr>
                          <w:t>:</w:t>
                        </w:r>
                        <w:r w:rsidRPr="0008395C">
                          <w:rPr>
                            <w:rStyle w:val="normaltextrun"/>
                            <w:rFonts w:ascii="Arial" w:hAnsi="Arial" w:cs="Arial"/>
                            <w:color w:val="7030A0"/>
                            <w:shd w:val="clear" w:color="auto" w:fill="FFFFFF"/>
                          </w:rPr>
                          <w:t xml:space="preserve"> </w:t>
                        </w:r>
                        <w:r w:rsidR="0008395C" w:rsidRPr="0008395C">
                          <w:rPr>
                            <w:rStyle w:val="normaltextrun"/>
                            <w:rFonts w:ascii="Arial" w:hAnsi="Arial" w:cs="Arial"/>
                            <w:color w:val="7030A0"/>
                            <w:shd w:val="clear" w:color="auto" w:fill="FFFFFF"/>
                          </w:rPr>
                          <w:t xml:space="preserve">Include the </w:t>
                        </w:r>
                        <w:r w:rsidR="004470E8" w:rsidRPr="0008395C">
                          <w:rPr>
                            <w:rStyle w:val="normaltextrun"/>
                            <w:rFonts w:ascii="Arial" w:hAnsi="Arial" w:cs="Arial"/>
                            <w:color w:val="7030A0"/>
                            <w:shd w:val="clear" w:color="auto" w:fill="FFFFFF"/>
                          </w:rPr>
                          <w:t>person’s</w:t>
                        </w:r>
                        <w:r w:rsidR="0008395C" w:rsidRPr="0008395C">
                          <w:rPr>
                            <w:rStyle w:val="normaltextrun"/>
                            <w:rFonts w:ascii="Arial" w:hAnsi="Arial" w:cs="Arial"/>
                            <w:color w:val="7030A0"/>
                            <w:shd w:val="clear" w:color="auto" w:fill="FFFFFF"/>
                          </w:rPr>
                          <w:t xml:space="preserve"> </w:t>
                        </w:r>
                        <w:r w:rsidR="00603AA9">
                          <w:rPr>
                            <w:rStyle w:val="normaltextrun"/>
                            <w:rFonts w:ascii="Arial" w:hAnsi="Arial" w:cs="Arial"/>
                            <w:color w:val="7030A0"/>
                            <w:shd w:val="clear" w:color="auto" w:fill="FFFFFF"/>
                          </w:rPr>
                          <w:t xml:space="preserve">advocates </w:t>
                        </w:r>
                        <w:r w:rsidR="0008395C" w:rsidRPr="0008395C">
                          <w:rPr>
                            <w:rStyle w:val="normaltextrun"/>
                            <w:rFonts w:ascii="Arial" w:hAnsi="Arial" w:cs="Arial"/>
                            <w:color w:val="7030A0"/>
                            <w:shd w:val="clear" w:color="auto" w:fill="FFFFFF"/>
                          </w:rPr>
                          <w:t>name and role/</w:t>
                        </w:r>
                        <w:r w:rsidR="0008395C" w:rsidRPr="00E15DA6">
                          <w:rPr>
                            <w:rStyle w:val="normaltextrun"/>
                            <w:rFonts w:ascii="Arial" w:hAnsi="Arial" w:cs="Arial"/>
                            <w:color w:val="7030A0"/>
                            <w:shd w:val="clear" w:color="auto" w:fill="FFFFFF"/>
                            <w:lang w:val="en"/>
                          </w:rPr>
                          <w:t>relationship</w:t>
                        </w:r>
                        <w:r w:rsidR="00E15DA6" w:rsidRPr="00E15DA6">
                          <w:rPr>
                            <w:rStyle w:val="normaltextrun"/>
                            <w:lang w:val="en"/>
                          </w:rPr>
                          <w:t xml:space="preserve"> </w:t>
                        </w:r>
                        <w:r w:rsidR="00E15DA6" w:rsidRPr="00E15DA6">
                          <w:rPr>
                            <w:rStyle w:val="normaltextrun"/>
                            <w:rFonts w:ascii="Arial" w:hAnsi="Arial" w:cs="Arial"/>
                            <w:color w:val="7030A0"/>
                            <w:shd w:val="clear" w:color="auto" w:fill="FFFFFF"/>
                            <w:lang w:val="en"/>
                          </w:rPr>
                          <w:t>and</w:t>
                        </w:r>
                        <w:r w:rsidR="00E15DA6">
                          <w:rPr>
                            <w:rStyle w:val="normaltextrun"/>
                            <w:rFonts w:ascii="Arial" w:hAnsi="Arial" w:cs="Arial"/>
                            <w:color w:val="7030A0"/>
                            <w:shd w:val="clear" w:color="auto" w:fill="FFFFFF"/>
                          </w:rPr>
                          <w:t xml:space="preserve"> </w:t>
                        </w:r>
                        <w:r w:rsidR="00E15DA6">
                          <w:rPr>
                            <w:rStyle w:val="normaltextrun"/>
                            <w:rFonts w:ascii="Arial" w:hAnsi="Arial" w:cs="Arial"/>
                            <w:color w:val="7030A0"/>
                            <w:shd w:val="clear" w:color="auto" w:fill="FFFFFF"/>
                            <w:lang w:val="en"/>
                          </w:rPr>
                          <w:t>evidence that it has been considered an appropriate representative, </w:t>
                        </w:r>
                        <w:proofErr w:type="spellStart"/>
                        <w:r w:rsidR="00E15DA6">
                          <w:rPr>
                            <w:rStyle w:val="normaltextrun"/>
                            <w:rFonts w:ascii="Arial" w:hAnsi="Arial" w:cs="Arial"/>
                            <w:color w:val="7030A0"/>
                            <w:shd w:val="clear" w:color="auto" w:fill="FFFFFF"/>
                            <w:lang w:val="en"/>
                          </w:rPr>
                          <w:t>e.g</w:t>
                        </w:r>
                        <w:proofErr w:type="spellEnd"/>
                        <w:r w:rsidR="00E15DA6">
                          <w:rPr>
                            <w:rStyle w:val="normaltextrun"/>
                            <w:rFonts w:ascii="Arial" w:hAnsi="Arial" w:cs="Arial"/>
                            <w:color w:val="7030A0"/>
                            <w:shd w:val="clear" w:color="auto" w:fill="FFFFFF"/>
                            <w:lang w:val="en"/>
                          </w:rPr>
                          <w:t> </w:t>
                        </w:r>
                        <w:r w:rsidR="00E15DA6">
                          <w:rPr>
                            <w:rStyle w:val="normaltextrun"/>
                            <w:rFonts w:ascii="Arial" w:hAnsi="Arial" w:cs="Arial"/>
                            <w:color w:val="7030A0"/>
                            <w:shd w:val="clear" w:color="auto" w:fill="FFFFFF"/>
                          </w:rPr>
                          <w:t>they must not be implicated in the safeguarding enquiry and must be able to facilitate the adults’ involvement.</w:t>
                        </w:r>
                      </w:p>
                    </w:tc>
                  </w:tr>
                </w:tbl>
                <w:p w14:paraId="68C84794" w14:textId="77777777" w:rsidR="002E43F2" w:rsidRDefault="002E43F2">
                  <w:pPr>
                    <w:jc w:val="both"/>
                  </w:pPr>
                </w:p>
              </w:tc>
            </w:tr>
          </w:tbl>
          <w:p w14:paraId="49FBD7A5" w14:textId="77777777" w:rsidR="002E43F2" w:rsidRDefault="002E43F2">
            <w:pPr>
              <w:jc w:val="both"/>
            </w:pPr>
          </w:p>
        </w:tc>
      </w:tr>
      <w:tr w:rsidR="002E43F2" w14:paraId="6863B2BC" w14:textId="77777777">
        <w:tc>
          <w:tcPr>
            <w:tcW w:w="0" w:type="auto"/>
          </w:tcPr>
          <w:tbl>
            <w:tblPr>
              <w:tblW w:w="5000" w:type="pct"/>
              <w:tblCellMar>
                <w:top w:w="55" w:type="dxa"/>
                <w:bottom w:w="55" w:type="dxa"/>
              </w:tblCellMar>
              <w:tblLook w:val="04A0" w:firstRow="1" w:lastRow="0" w:firstColumn="1" w:lastColumn="0" w:noHBand="0" w:noVBand="1"/>
            </w:tblPr>
            <w:tblGrid>
              <w:gridCol w:w="10250"/>
            </w:tblGrid>
            <w:tr w:rsidR="002E43F2" w14:paraId="6582BB7A" w14:textId="77777777">
              <w:tc>
                <w:tcPr>
                  <w:tcW w:w="5000" w:type="pct"/>
                </w:tcPr>
                <w:p w14:paraId="7A50725C" w14:textId="0867BC02" w:rsidR="002E43F2" w:rsidRDefault="00391083">
                  <w:pPr>
                    <w:spacing w:line="300" w:lineRule="auto"/>
                  </w:pPr>
                  <w:r>
                    <w:rPr>
                      <w:rFonts w:ascii="Garamond" w:hAnsi="Garamond"/>
                      <w:b/>
                    </w:rPr>
                    <w:t>Enquiry methodology</w:t>
                  </w:r>
                </w:p>
                <w:p w14:paraId="7B401C18" w14:textId="53DAF6EC" w:rsidR="002E43F2" w:rsidRDefault="00EF4BC9">
                  <w:pPr>
                    <w:spacing w:line="300" w:lineRule="auto"/>
                  </w:pPr>
                  <w:r>
                    <w:rPr>
                      <w:rFonts w:ascii="Garamond" w:hAnsi="Garamond"/>
                    </w:rPr>
                    <w:t xml:space="preserve">Include methodology, sources and detail of evidence obtained: </w:t>
                  </w:r>
                  <w:proofErr w:type="spellStart"/>
                  <w:r w:rsidR="00293263" w:rsidRPr="00293263">
                    <w:t>e.g</w:t>
                  </w:r>
                  <w:proofErr w:type="spellEnd"/>
                  <w:r w:rsidR="00293263" w:rsidRPr="00293263">
                    <w:t xml:space="preserve"> Interviews and witness statements; include dates and times, who was involved and role, limitations or areas not </w:t>
                  </w:r>
                  <w:proofErr w:type="gramStart"/>
                  <w:r w:rsidR="00293263" w:rsidRPr="00293263">
                    <w:t>looked into</w:t>
                  </w:r>
                  <w:proofErr w:type="gramEnd"/>
                  <w:r w:rsidR="00293263" w:rsidRPr="00293263">
                    <w:t>.</w:t>
                  </w:r>
                </w:p>
              </w:tc>
            </w:tr>
            <w:tr w:rsidR="002E43F2" w14:paraId="10F45715" w14:textId="77777777">
              <w:tc>
                <w:tcPr>
                  <w:tcW w:w="0" w:type="auto"/>
                </w:tcPr>
                <w:tbl>
                  <w:tblPr>
                    <w:tblW w:w="5000" w:type="pct"/>
                    <w:tblBorders>
                      <w:top w:val="single" w:sz="4" w:space="0" w:color="000000"/>
                      <w:left w:val="single" w:sz="4" w:space="0" w:color="000000"/>
                      <w:bottom w:val="single" w:sz="4" w:space="0" w:color="000000"/>
                      <w:right w:val="single" w:sz="4" w:space="0" w:color="000000"/>
                    </w:tblBorders>
                    <w:tblCellMar>
                      <w:top w:w="55" w:type="dxa"/>
                      <w:bottom w:w="55" w:type="dxa"/>
                    </w:tblCellMar>
                    <w:tblLook w:val="04A0" w:firstRow="1" w:lastRow="0" w:firstColumn="1" w:lastColumn="0" w:noHBand="0" w:noVBand="1"/>
                  </w:tblPr>
                  <w:tblGrid>
                    <w:gridCol w:w="10024"/>
                  </w:tblGrid>
                  <w:tr w:rsidR="002E43F2" w14:paraId="565227D1" w14:textId="77777777">
                    <w:trPr>
                      <w:trHeight w:val="1000"/>
                    </w:trPr>
                    <w:tc>
                      <w:tcPr>
                        <w:tcW w:w="0" w:type="auto"/>
                      </w:tcPr>
                      <w:p w14:paraId="635F33C6" w14:textId="280B7FBC" w:rsidR="002E43F2" w:rsidRDefault="00293263">
                        <w:pPr>
                          <w:jc w:val="both"/>
                        </w:pPr>
                        <w:r>
                          <w:rPr>
                            <w:rStyle w:val="normaltextrun"/>
                            <w:rFonts w:ascii="Arial" w:hAnsi="Arial" w:cs="Arial"/>
                            <w:color w:val="7030A0"/>
                            <w:shd w:val="clear" w:color="auto" w:fill="FFFFFF"/>
                          </w:rPr>
                          <w:t>Guidance: This should detail how the enquiry was conducted, but not the details of any</w:t>
                        </w:r>
                        <w:r w:rsidR="002F47F0">
                          <w:rPr>
                            <w:rStyle w:val="normaltextrun"/>
                            <w:rFonts w:ascii="Arial" w:hAnsi="Arial" w:cs="Arial"/>
                            <w:color w:val="7030A0"/>
                            <w:shd w:val="clear" w:color="auto" w:fill="FFFFFF"/>
                          </w:rPr>
                          <w:t xml:space="preserve"> of the</w:t>
                        </w:r>
                        <w:r>
                          <w:rPr>
                            <w:rStyle w:val="normaltextrun"/>
                            <w:rFonts w:ascii="Arial" w:hAnsi="Arial" w:cs="Arial"/>
                            <w:color w:val="7030A0"/>
                            <w:shd w:val="clear" w:color="auto" w:fill="FFFFFF"/>
                          </w:rPr>
                          <w:t xml:space="preserve"> findings (see Report Author Findings).  Include where there were limitations</w:t>
                        </w:r>
                        <w:r w:rsidR="009B33B2">
                          <w:rPr>
                            <w:rStyle w:val="normaltextrun"/>
                            <w:rFonts w:ascii="Arial" w:hAnsi="Arial" w:cs="Arial"/>
                            <w:color w:val="7030A0"/>
                            <w:shd w:val="clear" w:color="auto" w:fill="FFFFFF"/>
                          </w:rPr>
                          <w:t xml:space="preserve"> or areas not </w:t>
                        </w:r>
                        <w:proofErr w:type="gramStart"/>
                        <w:r w:rsidR="009B33B2">
                          <w:rPr>
                            <w:rStyle w:val="normaltextrun"/>
                            <w:rFonts w:ascii="Arial" w:hAnsi="Arial" w:cs="Arial"/>
                            <w:color w:val="7030A0"/>
                            <w:shd w:val="clear" w:color="auto" w:fill="FFFFFF"/>
                          </w:rPr>
                          <w:t>looked into</w:t>
                        </w:r>
                        <w:proofErr w:type="gramEnd"/>
                        <w:r w:rsidR="00173CC7">
                          <w:rPr>
                            <w:rStyle w:val="normaltextrun"/>
                            <w:rFonts w:ascii="Arial" w:hAnsi="Arial" w:cs="Arial"/>
                            <w:color w:val="7030A0"/>
                            <w:shd w:val="clear" w:color="auto" w:fill="FFFFFF"/>
                          </w:rPr>
                          <w:t xml:space="preserve"> and the reasons for this.</w:t>
                        </w:r>
                        <w:r w:rsidR="003A69BB">
                          <w:rPr>
                            <w:rStyle w:val="normaltextrun"/>
                            <w:rFonts w:ascii="Arial" w:hAnsi="Arial" w:cs="Arial"/>
                            <w:color w:val="7030A0"/>
                            <w:shd w:val="clear" w:color="auto" w:fill="FFFFFF"/>
                          </w:rPr>
                          <w:t xml:space="preserve">  </w:t>
                        </w:r>
                        <w:r w:rsidR="001B1529">
                          <w:rPr>
                            <w:rStyle w:val="normaltextrun"/>
                            <w:rFonts w:ascii="Arial" w:hAnsi="Arial" w:cs="Arial"/>
                            <w:color w:val="7030A0"/>
                            <w:shd w:val="clear" w:color="auto" w:fill="FFFFFF"/>
                          </w:rPr>
                          <w:t>This section could also be cross referenced w</w:t>
                        </w:r>
                        <w:r w:rsidR="00446580">
                          <w:rPr>
                            <w:rStyle w:val="normaltextrun"/>
                            <w:rFonts w:ascii="Arial" w:hAnsi="Arial" w:cs="Arial"/>
                            <w:color w:val="7030A0"/>
                            <w:shd w:val="clear" w:color="auto" w:fill="FFFFFF"/>
                          </w:rPr>
                          <w:t>ith Part 4 Supporting Information listing.</w:t>
                        </w:r>
                        <w:r w:rsidR="00345F9B">
                          <w:rPr>
                            <w:rStyle w:val="normaltextrun"/>
                            <w:rFonts w:ascii="Arial" w:hAnsi="Arial" w:cs="Arial"/>
                            <w:color w:val="7030A0"/>
                            <w:shd w:val="clear" w:color="auto" w:fill="FFFFFF"/>
                          </w:rPr>
                          <w:t xml:space="preserve"> </w:t>
                        </w:r>
                        <w:r w:rsidR="00345F9B">
                          <w:rPr>
                            <w:rStyle w:val="normaltextrun"/>
                            <w:shd w:val="clear" w:color="auto" w:fill="FFFFFF"/>
                          </w:rPr>
                          <w:t xml:space="preserve"> </w:t>
                        </w:r>
                        <w:r w:rsidR="00345F9B">
                          <w:rPr>
                            <w:rFonts w:ascii="Arial" w:hAnsi="Arial" w:cs="Arial"/>
                            <w:noProof/>
                            <w:color w:val="7030A0"/>
                          </w:rPr>
                          <w:t>Information gathered from other professionals</w:t>
                        </w:r>
                        <w:r w:rsidR="00354FE6">
                          <w:rPr>
                            <w:rFonts w:ascii="Arial" w:hAnsi="Arial" w:cs="Arial"/>
                            <w:noProof/>
                            <w:color w:val="7030A0"/>
                          </w:rPr>
                          <w:t xml:space="preserve"> can be included but clearly referenced</w:t>
                        </w:r>
                        <w:r w:rsidR="0096008F">
                          <w:rPr>
                            <w:rFonts w:ascii="Arial" w:hAnsi="Arial" w:cs="Arial"/>
                            <w:noProof/>
                            <w:color w:val="7030A0"/>
                          </w:rPr>
                          <w:t>.</w:t>
                        </w:r>
                      </w:p>
                    </w:tc>
                  </w:tr>
                </w:tbl>
                <w:p w14:paraId="28CE648E" w14:textId="77777777" w:rsidR="002E43F2" w:rsidRDefault="002E43F2">
                  <w:pPr>
                    <w:jc w:val="both"/>
                  </w:pPr>
                </w:p>
              </w:tc>
            </w:tr>
          </w:tbl>
          <w:p w14:paraId="08BD7CA6" w14:textId="77777777" w:rsidR="002E43F2" w:rsidRDefault="002E43F2">
            <w:pPr>
              <w:jc w:val="both"/>
            </w:pPr>
          </w:p>
        </w:tc>
      </w:tr>
      <w:tr w:rsidR="002E43F2" w14:paraId="41D97084" w14:textId="77777777">
        <w:tc>
          <w:tcPr>
            <w:tcW w:w="0" w:type="auto"/>
          </w:tcPr>
          <w:tbl>
            <w:tblPr>
              <w:tblW w:w="5000" w:type="pct"/>
              <w:tblCellMar>
                <w:top w:w="55" w:type="dxa"/>
                <w:bottom w:w="55" w:type="dxa"/>
              </w:tblCellMar>
              <w:tblLook w:val="04A0" w:firstRow="1" w:lastRow="0" w:firstColumn="1" w:lastColumn="0" w:noHBand="0" w:noVBand="1"/>
            </w:tblPr>
            <w:tblGrid>
              <w:gridCol w:w="10250"/>
            </w:tblGrid>
            <w:tr w:rsidR="002E43F2" w14:paraId="0936DDCF" w14:textId="77777777">
              <w:tc>
                <w:tcPr>
                  <w:tcW w:w="5000" w:type="pct"/>
                </w:tcPr>
                <w:p w14:paraId="53CCCC9C" w14:textId="7FD46554" w:rsidR="002E43F2" w:rsidRPr="000F691F" w:rsidRDefault="00A25887">
                  <w:pPr>
                    <w:spacing w:line="300" w:lineRule="auto"/>
                  </w:pPr>
                  <w:r w:rsidRPr="000F691F">
                    <w:rPr>
                      <w:rFonts w:ascii="Garamond" w:hAnsi="Garamond"/>
                      <w:b/>
                    </w:rPr>
                    <w:t>Report Authors Findings</w:t>
                  </w:r>
                </w:p>
                <w:p w14:paraId="72D24F3D" w14:textId="5F4453AD" w:rsidR="002E43F2" w:rsidRDefault="00EF4BC9">
                  <w:pPr>
                    <w:spacing w:line="300" w:lineRule="auto"/>
                  </w:pPr>
                  <w:r w:rsidRPr="000F691F">
                    <w:rPr>
                      <w:rFonts w:ascii="Garamond" w:hAnsi="Garamond"/>
                    </w:rPr>
                    <w:t>Give detailed descriptions.  On the balance of probabilities is there evidence to support the conclusion that harm/abuse occurred?  It is helpful to address each of the concerns/incidents raised individually and provide the evidence which supports and/or refutes each allegation</w:t>
                  </w:r>
                </w:p>
              </w:tc>
            </w:tr>
            <w:tr w:rsidR="002E43F2" w14:paraId="4635368F" w14:textId="77777777" w:rsidTr="00083C3B">
              <w:trPr>
                <w:trHeight w:val="752"/>
              </w:trPr>
              <w:tc>
                <w:tcPr>
                  <w:tcW w:w="0" w:type="auto"/>
                </w:tcPr>
                <w:tbl>
                  <w:tblPr>
                    <w:tblW w:w="5000" w:type="pct"/>
                    <w:tblBorders>
                      <w:top w:val="single" w:sz="4" w:space="0" w:color="000000"/>
                      <w:left w:val="single" w:sz="4" w:space="0" w:color="000000"/>
                      <w:bottom w:val="single" w:sz="4" w:space="0" w:color="000000"/>
                      <w:right w:val="single" w:sz="4" w:space="0" w:color="000000"/>
                    </w:tblBorders>
                    <w:tblCellMar>
                      <w:top w:w="55" w:type="dxa"/>
                      <w:bottom w:w="55" w:type="dxa"/>
                    </w:tblCellMar>
                    <w:tblLook w:val="04A0" w:firstRow="1" w:lastRow="0" w:firstColumn="1" w:lastColumn="0" w:noHBand="0" w:noVBand="1"/>
                  </w:tblPr>
                  <w:tblGrid>
                    <w:gridCol w:w="10024"/>
                  </w:tblGrid>
                  <w:tr w:rsidR="002E43F2" w14:paraId="19F0C05D" w14:textId="77777777" w:rsidTr="00083C3B">
                    <w:trPr>
                      <w:trHeight w:val="544"/>
                    </w:trPr>
                    <w:tc>
                      <w:tcPr>
                        <w:tcW w:w="0" w:type="auto"/>
                      </w:tcPr>
                      <w:p w14:paraId="34195511" w14:textId="77777777" w:rsidR="00125978" w:rsidRDefault="00125978">
                        <w:pPr>
                          <w:jc w:val="both"/>
                        </w:pPr>
                        <w:r>
                          <w:t>Allegation/abuse type 1</w:t>
                        </w:r>
                      </w:p>
                      <w:p w14:paraId="4ADF9FE4" w14:textId="77777777" w:rsidR="00125978" w:rsidRDefault="00125978">
                        <w:pPr>
                          <w:jc w:val="both"/>
                        </w:pPr>
                        <w:r>
                          <w:t>Description of abuse/harm</w:t>
                        </w:r>
                      </w:p>
                      <w:p w14:paraId="74767F7C" w14:textId="77777777" w:rsidR="00125978" w:rsidRDefault="00125978">
                        <w:pPr>
                          <w:jc w:val="both"/>
                        </w:pPr>
                        <w:r>
                          <w:t>Facts &amp; findings</w:t>
                        </w:r>
                      </w:p>
                      <w:p w14:paraId="65D6BC6C" w14:textId="24B3B5F7" w:rsidR="00125978" w:rsidRDefault="00125978">
                        <w:pPr>
                          <w:jc w:val="both"/>
                        </w:pPr>
                        <w:r>
                          <w:t>Info</w:t>
                        </w:r>
                        <w:r w:rsidR="00D574F5">
                          <w:t xml:space="preserve">rmation </w:t>
                        </w:r>
                        <w:r>
                          <w:t>gathered to support allegation</w:t>
                        </w:r>
                      </w:p>
                      <w:p w14:paraId="448744CD" w14:textId="77777777" w:rsidR="00125978" w:rsidRDefault="00125978">
                        <w:pPr>
                          <w:jc w:val="both"/>
                        </w:pPr>
                        <w:r>
                          <w:t>Reference to documents</w:t>
                        </w:r>
                      </w:p>
                      <w:p w14:paraId="59D76310" w14:textId="77777777" w:rsidR="00125978" w:rsidRDefault="00125978">
                        <w:pPr>
                          <w:jc w:val="both"/>
                        </w:pPr>
                      </w:p>
                      <w:p w14:paraId="77415F98" w14:textId="77777777" w:rsidR="00125978" w:rsidRDefault="00125978">
                        <w:pPr>
                          <w:jc w:val="both"/>
                        </w:pPr>
                        <w:r>
                          <w:t>Allegation/abuse type 2</w:t>
                        </w:r>
                        <w:r w:rsidR="00B2268F">
                          <w:t>+</w:t>
                        </w:r>
                        <w:r w:rsidR="00A60D76">
                          <w:t xml:space="preserve"> (if required)</w:t>
                        </w:r>
                      </w:p>
                      <w:p w14:paraId="21FD4015" w14:textId="77777777" w:rsidR="00033F04" w:rsidRDefault="00033F04" w:rsidP="00033F04">
                        <w:pPr>
                          <w:jc w:val="both"/>
                        </w:pPr>
                        <w:r>
                          <w:t>Description of abuse/harm</w:t>
                        </w:r>
                      </w:p>
                      <w:p w14:paraId="0B9034D5" w14:textId="77777777" w:rsidR="00033F04" w:rsidRDefault="00033F04" w:rsidP="00033F04">
                        <w:pPr>
                          <w:jc w:val="both"/>
                        </w:pPr>
                        <w:r>
                          <w:t>Facts &amp; findings</w:t>
                        </w:r>
                      </w:p>
                      <w:p w14:paraId="364782A1" w14:textId="3B413049" w:rsidR="00033F04" w:rsidRDefault="00033F04" w:rsidP="00033F04">
                        <w:pPr>
                          <w:jc w:val="both"/>
                        </w:pPr>
                        <w:r>
                          <w:lastRenderedPageBreak/>
                          <w:t>Info</w:t>
                        </w:r>
                        <w:r w:rsidR="00D574F5">
                          <w:t xml:space="preserve">rmation </w:t>
                        </w:r>
                        <w:r>
                          <w:t>gathered to support allegation</w:t>
                        </w:r>
                      </w:p>
                      <w:p w14:paraId="0F67778C" w14:textId="77777777" w:rsidR="00033F04" w:rsidRDefault="00033F04" w:rsidP="00033F04">
                        <w:pPr>
                          <w:jc w:val="both"/>
                        </w:pPr>
                        <w:r>
                          <w:t>Reference to documents</w:t>
                        </w:r>
                      </w:p>
                      <w:p w14:paraId="5CF92875" w14:textId="64A6577C" w:rsidR="009C014E" w:rsidRDefault="00446580" w:rsidP="009C014E">
                        <w:pPr>
                          <w:jc w:val="both"/>
                          <w:rPr>
                            <w:rFonts w:ascii="Arial" w:hAnsi="Arial" w:cs="Arial"/>
                            <w:noProof/>
                          </w:rPr>
                        </w:pPr>
                        <w:r>
                          <w:rPr>
                            <w:rStyle w:val="normaltextrun"/>
                            <w:rFonts w:ascii="Arial" w:hAnsi="Arial" w:cs="Arial"/>
                            <w:color w:val="7030A0"/>
                            <w:shd w:val="clear" w:color="auto" w:fill="FFFFFF"/>
                          </w:rPr>
                          <w:t>Guidance: This is the details of the findings.</w:t>
                        </w:r>
                        <w:r w:rsidR="009C014E">
                          <w:rPr>
                            <w:rStyle w:val="normaltextrun"/>
                            <w:rFonts w:ascii="Arial" w:hAnsi="Arial" w:cs="Arial"/>
                            <w:color w:val="7030A0"/>
                            <w:shd w:val="clear" w:color="auto" w:fill="FFFFFF"/>
                          </w:rPr>
                          <w:t xml:space="preserve">  Record each allegation separately using the headings given, especially important where there has been </w:t>
                        </w:r>
                        <w:proofErr w:type="gramStart"/>
                        <w:r w:rsidR="009C014E">
                          <w:rPr>
                            <w:rStyle w:val="normaltextrun"/>
                            <w:rFonts w:ascii="Arial" w:hAnsi="Arial" w:cs="Arial"/>
                            <w:color w:val="7030A0"/>
                            <w:shd w:val="clear" w:color="auto" w:fill="FFFFFF"/>
                          </w:rPr>
                          <w:t>a number of</w:t>
                        </w:r>
                        <w:proofErr w:type="gramEnd"/>
                        <w:r w:rsidR="009C014E">
                          <w:rPr>
                            <w:rStyle w:val="normaltextrun"/>
                            <w:rFonts w:ascii="Arial" w:hAnsi="Arial" w:cs="Arial"/>
                            <w:color w:val="7030A0"/>
                            <w:shd w:val="clear" w:color="auto" w:fill="FFFFFF"/>
                          </w:rPr>
                          <w:t xml:space="preserve"> issues </w:t>
                        </w:r>
                        <w:r w:rsidR="009C014E" w:rsidRPr="001F13F8">
                          <w:rPr>
                            <w:rStyle w:val="normaltextrun"/>
                            <w:rFonts w:ascii="Arial" w:hAnsi="Arial" w:cs="Arial"/>
                            <w:color w:val="7030A0"/>
                            <w:shd w:val="clear" w:color="auto" w:fill="FFFFFF"/>
                          </w:rPr>
                          <w:t xml:space="preserve">raised.  </w:t>
                        </w:r>
                        <w:r w:rsidR="009C014E" w:rsidRPr="001F13F8">
                          <w:rPr>
                            <w:rFonts w:ascii="Arial" w:hAnsi="Arial" w:cs="Arial"/>
                            <w:noProof/>
                            <w:color w:val="7030A0"/>
                          </w:rPr>
                          <w:t>Differentiate clearly between fact and opinion.</w:t>
                        </w:r>
                      </w:p>
                      <w:p w14:paraId="5D91EB9D" w14:textId="77777777" w:rsidR="009C014E" w:rsidRDefault="009C014E" w:rsidP="009C014E">
                        <w:pPr>
                          <w:jc w:val="both"/>
                          <w:rPr>
                            <w:rStyle w:val="normaltextrun"/>
                            <w:rFonts w:ascii="Arial" w:hAnsi="Arial" w:cs="Arial"/>
                            <w:color w:val="7030A0"/>
                            <w:shd w:val="clear" w:color="auto" w:fill="FFFFFF"/>
                          </w:rPr>
                        </w:pPr>
                        <w:r w:rsidRPr="00650EE5">
                          <w:rPr>
                            <w:rStyle w:val="normaltextrun"/>
                            <w:rFonts w:ascii="Arial" w:hAnsi="Arial" w:cs="Arial"/>
                            <w:color w:val="7030A0"/>
                            <w:shd w:val="clear" w:color="auto" w:fill="FFFFFF"/>
                          </w:rPr>
                          <w:t>Include</w:t>
                        </w:r>
                        <w:r>
                          <w:rPr>
                            <w:rStyle w:val="normaltextrun"/>
                            <w:rFonts w:ascii="Arial" w:hAnsi="Arial" w:cs="Arial"/>
                            <w:color w:val="7030A0"/>
                            <w:shd w:val="clear" w:color="auto" w:fill="FFFFFF"/>
                          </w:rPr>
                          <w:t>:</w:t>
                        </w:r>
                      </w:p>
                      <w:p w14:paraId="4208E171" w14:textId="5FFDD3EB" w:rsidR="009C014E" w:rsidRDefault="006B2CBA" w:rsidP="009C014E">
                        <w:pPr>
                          <w:pStyle w:val="ListParagraph"/>
                          <w:numPr>
                            <w:ilvl w:val="0"/>
                            <w:numId w:val="9"/>
                          </w:numPr>
                          <w:jc w:val="both"/>
                          <w:rPr>
                            <w:rStyle w:val="normaltextrun"/>
                            <w:rFonts w:ascii="Arial" w:hAnsi="Arial" w:cs="Arial"/>
                            <w:color w:val="7030A0"/>
                            <w:shd w:val="clear" w:color="auto" w:fill="FFFFFF"/>
                          </w:rPr>
                        </w:pPr>
                        <w:r>
                          <w:rPr>
                            <w:rStyle w:val="normaltextrun"/>
                            <w:rFonts w:ascii="Arial" w:hAnsi="Arial" w:cs="Arial"/>
                            <w:color w:val="7030A0"/>
                            <w:shd w:val="clear" w:color="auto" w:fill="FFFFFF"/>
                          </w:rPr>
                          <w:t>w</w:t>
                        </w:r>
                        <w:r w:rsidR="009C014E" w:rsidRPr="00650EE5">
                          <w:rPr>
                            <w:rStyle w:val="normaltextrun"/>
                            <w:rFonts w:ascii="Arial" w:hAnsi="Arial" w:cs="Arial"/>
                            <w:color w:val="7030A0"/>
                            <w:shd w:val="clear" w:color="auto" w:fill="FFFFFF"/>
                          </w:rPr>
                          <w:t xml:space="preserve">hat and where information </w:t>
                        </w:r>
                        <w:proofErr w:type="gramStart"/>
                        <w:r w:rsidR="009C014E" w:rsidRPr="00650EE5">
                          <w:rPr>
                            <w:rStyle w:val="normaltextrun"/>
                            <w:rFonts w:ascii="Arial" w:hAnsi="Arial" w:cs="Arial"/>
                            <w:color w:val="7030A0"/>
                            <w:shd w:val="clear" w:color="auto" w:fill="FFFFFF"/>
                          </w:rPr>
                          <w:t>has</w:t>
                        </w:r>
                        <w:proofErr w:type="gramEnd"/>
                        <w:r w:rsidR="009C014E" w:rsidRPr="00650EE5">
                          <w:rPr>
                            <w:rStyle w:val="normaltextrun"/>
                            <w:rFonts w:ascii="Arial" w:hAnsi="Arial" w:cs="Arial"/>
                            <w:color w:val="7030A0"/>
                            <w:shd w:val="clear" w:color="auto" w:fill="FFFFFF"/>
                          </w:rPr>
                          <w:t xml:space="preserve"> been gathered from; </w:t>
                        </w:r>
                      </w:p>
                      <w:p w14:paraId="727E2D33" w14:textId="77777777" w:rsidR="00FE2816" w:rsidRPr="00FE2816" w:rsidRDefault="009C014E" w:rsidP="00FE2816">
                        <w:pPr>
                          <w:pStyle w:val="ListParagraph"/>
                          <w:numPr>
                            <w:ilvl w:val="0"/>
                            <w:numId w:val="9"/>
                          </w:numPr>
                          <w:jc w:val="both"/>
                        </w:pPr>
                        <w:r w:rsidRPr="00650EE5">
                          <w:rPr>
                            <w:rStyle w:val="normaltextrun"/>
                            <w:rFonts w:ascii="Arial" w:hAnsi="Arial" w:cs="Arial"/>
                            <w:color w:val="7030A0"/>
                            <w:shd w:val="clear" w:color="auto" w:fill="FFFFFF"/>
                          </w:rPr>
                          <w:t xml:space="preserve">any significant gaps in information or </w:t>
                        </w:r>
                        <w:proofErr w:type="gramStart"/>
                        <w:r w:rsidRPr="00650EE5">
                          <w:rPr>
                            <w:rFonts w:ascii="Arial" w:hAnsi="Arial" w:cs="Arial"/>
                            <w:color w:val="7030A0"/>
                          </w:rPr>
                          <w:t>anomalies;</w:t>
                        </w:r>
                        <w:proofErr w:type="gramEnd"/>
                        <w:r w:rsidRPr="00650EE5">
                          <w:rPr>
                            <w:rFonts w:ascii="Arial" w:hAnsi="Arial" w:cs="Arial"/>
                            <w:color w:val="7030A0"/>
                            <w:shd w:val="clear" w:color="auto" w:fill="FFFFFF"/>
                          </w:rPr>
                          <w:t xml:space="preserve"> </w:t>
                        </w:r>
                      </w:p>
                      <w:p w14:paraId="577A3F6D" w14:textId="76C9AD7A" w:rsidR="009B4667" w:rsidRPr="004F6AD4" w:rsidRDefault="009C014E" w:rsidP="00FE2816">
                        <w:pPr>
                          <w:pStyle w:val="ListParagraph"/>
                          <w:numPr>
                            <w:ilvl w:val="0"/>
                            <w:numId w:val="9"/>
                          </w:numPr>
                          <w:jc w:val="both"/>
                        </w:pPr>
                        <w:r w:rsidRPr="00650EE5">
                          <w:rPr>
                            <w:rFonts w:ascii="Arial" w:hAnsi="Arial" w:cs="Arial"/>
                            <w:color w:val="7030A0"/>
                            <w:shd w:val="clear" w:color="auto" w:fill="FFFFFF"/>
                          </w:rPr>
                          <w:t xml:space="preserve">the impact on the adult and </w:t>
                        </w:r>
                        <w:r>
                          <w:rPr>
                            <w:rFonts w:ascii="Arial" w:hAnsi="Arial" w:cs="Arial"/>
                            <w:color w:val="7030A0"/>
                            <w:shd w:val="clear" w:color="auto" w:fill="FFFFFF"/>
                          </w:rPr>
                          <w:t xml:space="preserve">their desired </w:t>
                        </w:r>
                        <w:proofErr w:type="gramStart"/>
                        <w:r>
                          <w:rPr>
                            <w:rFonts w:ascii="Arial" w:hAnsi="Arial" w:cs="Arial"/>
                            <w:color w:val="7030A0"/>
                            <w:shd w:val="clear" w:color="auto" w:fill="FFFFFF"/>
                          </w:rPr>
                          <w:t>wishes</w:t>
                        </w:r>
                        <w:r w:rsidR="004F6AD4">
                          <w:rPr>
                            <w:rFonts w:ascii="Arial" w:hAnsi="Arial" w:cs="Arial"/>
                            <w:color w:val="7030A0"/>
                            <w:shd w:val="clear" w:color="auto" w:fill="FFFFFF"/>
                          </w:rPr>
                          <w:t>;</w:t>
                        </w:r>
                        <w:proofErr w:type="gramEnd"/>
                      </w:p>
                      <w:p w14:paraId="3B41444A" w14:textId="77777777" w:rsidR="004F6AD4" w:rsidRDefault="004F6AD4" w:rsidP="004F6AD4">
                        <w:pPr>
                          <w:pStyle w:val="ListParagraph"/>
                          <w:numPr>
                            <w:ilvl w:val="0"/>
                            <w:numId w:val="9"/>
                          </w:numPr>
                          <w:jc w:val="both"/>
                          <w:rPr>
                            <w:rStyle w:val="normaltextrun"/>
                            <w:rFonts w:ascii="Arial" w:hAnsi="Arial" w:cs="Arial"/>
                            <w:color w:val="7030A0"/>
                            <w:shd w:val="clear" w:color="auto" w:fill="FFFFFF"/>
                          </w:rPr>
                        </w:pPr>
                        <w:r w:rsidRPr="00650EE5">
                          <w:rPr>
                            <w:rStyle w:val="normaltextrun"/>
                            <w:rFonts w:ascii="Arial" w:hAnsi="Arial" w:cs="Arial"/>
                            <w:color w:val="7030A0"/>
                            <w:shd w:val="clear" w:color="auto" w:fill="FFFFFF"/>
                          </w:rPr>
                          <w:t xml:space="preserve">outcome of any actions </w:t>
                        </w:r>
                        <w:proofErr w:type="gramStart"/>
                        <w:r w:rsidRPr="00650EE5">
                          <w:rPr>
                            <w:rStyle w:val="normaltextrun"/>
                            <w:rFonts w:ascii="Arial" w:hAnsi="Arial" w:cs="Arial"/>
                            <w:color w:val="7030A0"/>
                            <w:shd w:val="clear" w:color="auto" w:fill="FFFFFF"/>
                          </w:rPr>
                          <w:t>taken;</w:t>
                        </w:r>
                        <w:proofErr w:type="gramEnd"/>
                        <w:r w:rsidRPr="00650EE5">
                          <w:rPr>
                            <w:rStyle w:val="normaltextrun"/>
                            <w:rFonts w:ascii="Arial" w:hAnsi="Arial" w:cs="Arial"/>
                            <w:color w:val="7030A0"/>
                            <w:shd w:val="clear" w:color="auto" w:fill="FFFFFF"/>
                          </w:rPr>
                          <w:t xml:space="preserve"> </w:t>
                        </w:r>
                      </w:p>
                      <w:p w14:paraId="3E35311A" w14:textId="77777777" w:rsidR="006E091F" w:rsidRPr="00A07BCC" w:rsidRDefault="009B4667" w:rsidP="002F0BAC">
                        <w:pPr>
                          <w:pStyle w:val="ListParagraph"/>
                          <w:numPr>
                            <w:ilvl w:val="0"/>
                            <w:numId w:val="9"/>
                          </w:numPr>
                          <w:jc w:val="both"/>
                          <w:rPr>
                            <w:rStyle w:val="normaltextrun"/>
                          </w:rPr>
                        </w:pPr>
                        <w:r w:rsidRPr="00AD0755">
                          <w:rPr>
                            <w:rStyle w:val="normaltextrun"/>
                            <w:rFonts w:ascii="Arial" w:hAnsi="Arial" w:cs="Arial"/>
                            <w:color w:val="7030A0"/>
                            <w:shd w:val="clear" w:color="auto" w:fill="FFFFFF"/>
                          </w:rPr>
                          <w:t xml:space="preserve">summarise and provide professional judgement and recommendations. Differentiate clearly between fact and </w:t>
                        </w:r>
                        <w:r w:rsidRPr="001B39F1">
                          <w:rPr>
                            <w:rStyle w:val="normaltextrun"/>
                            <w:rFonts w:ascii="Arial" w:hAnsi="Arial" w:cs="Arial"/>
                            <w:color w:val="7030A0"/>
                            <w:shd w:val="clear" w:color="auto" w:fill="FFFFFF"/>
                          </w:rPr>
                          <w:t>opinion.</w:t>
                        </w:r>
                      </w:p>
                      <w:p w14:paraId="149177CD" w14:textId="77777777" w:rsidR="00A07BCC" w:rsidRPr="000A4529" w:rsidRDefault="00A07BCC" w:rsidP="00B2577C">
                        <w:pPr>
                          <w:pStyle w:val="ListParagraph"/>
                          <w:numPr>
                            <w:ilvl w:val="0"/>
                            <w:numId w:val="9"/>
                          </w:numPr>
                          <w:jc w:val="both"/>
                        </w:pPr>
                        <w:r w:rsidRPr="002F0BAC">
                          <w:rPr>
                            <w:rFonts w:ascii="Arial" w:hAnsi="Arial" w:cs="Arial"/>
                            <w:noProof/>
                            <w:color w:val="7030A0"/>
                          </w:rPr>
                          <w:t>Use the knowledge, information and observations gathered to evidence your conclusions</w:t>
                        </w:r>
                        <w:r>
                          <w:rPr>
                            <w:rFonts w:ascii="Arial" w:hAnsi="Arial" w:cs="Arial"/>
                            <w:noProof/>
                            <w:color w:val="7030A0"/>
                          </w:rPr>
                          <w:t>.</w:t>
                        </w:r>
                      </w:p>
                      <w:p w14:paraId="36585952" w14:textId="77777777" w:rsidR="000A4529" w:rsidRPr="00F5331E" w:rsidRDefault="00054E3B" w:rsidP="00B2577C">
                        <w:pPr>
                          <w:pStyle w:val="ListParagraph"/>
                          <w:numPr>
                            <w:ilvl w:val="0"/>
                            <w:numId w:val="9"/>
                          </w:numPr>
                          <w:jc w:val="both"/>
                        </w:pPr>
                        <w:r>
                          <w:rPr>
                            <w:rFonts w:ascii="Arial" w:hAnsi="Arial" w:cs="Arial"/>
                            <w:noProof/>
                            <w:color w:val="7030A0"/>
                          </w:rPr>
                          <w:t>Information gathered from other professionals</w:t>
                        </w:r>
                      </w:p>
                      <w:p w14:paraId="18E8116A" w14:textId="4AED93A4" w:rsidR="00F5331E" w:rsidRDefault="00F5331E" w:rsidP="00F5331E">
                        <w:pPr>
                          <w:jc w:val="both"/>
                        </w:pPr>
                        <w:r>
                          <w:rPr>
                            <w:rStyle w:val="normaltextrun"/>
                            <w:rFonts w:ascii="Arial" w:hAnsi="Arial" w:cs="Arial"/>
                            <w:color w:val="7030A0"/>
                            <w:shd w:val="clear" w:color="auto" w:fill="FFFFFF"/>
                          </w:rPr>
                          <w:t>The Description of abuse/harm heading can include more than 1 type of abuse/harm if they are interlinked.  Does not have to be a detailed description of the abuse/harm if this is already in </w:t>
                        </w:r>
                        <w:r w:rsidR="004C0918" w:rsidRPr="004C0918">
                          <w:rPr>
                            <w:rStyle w:val="normaltextrun"/>
                            <w:rFonts w:ascii="Arial" w:hAnsi="Arial" w:cs="Arial"/>
                            <w:color w:val="7030A0"/>
                            <w:shd w:val="clear" w:color="auto" w:fill="FFFFFF"/>
                          </w:rPr>
                          <w:t xml:space="preserve">Brief outline of concern </w:t>
                        </w:r>
                        <w:r>
                          <w:rPr>
                            <w:rStyle w:val="normaltextrun"/>
                            <w:rFonts w:ascii="Arial" w:hAnsi="Arial" w:cs="Arial"/>
                            <w:color w:val="7030A0"/>
                            <w:shd w:val="clear" w:color="auto" w:fill="FFFFFF"/>
                          </w:rPr>
                          <w:t>in</w:t>
                        </w:r>
                        <w:r>
                          <w:rPr>
                            <w:rStyle w:val="normaltextrun"/>
                            <w:rFonts w:ascii="Garamond" w:hAnsi="Garamond"/>
                            <w:color w:val="000000"/>
                            <w:shd w:val="clear" w:color="auto" w:fill="FFFFFF"/>
                          </w:rPr>
                          <w:t> </w:t>
                        </w:r>
                        <w:r>
                          <w:rPr>
                            <w:rStyle w:val="normaltextrun"/>
                            <w:rFonts w:ascii="Arial" w:hAnsi="Arial" w:cs="Arial"/>
                            <w:color w:val="7030A0"/>
                            <w:shd w:val="clear" w:color="auto" w:fill="FFFFFF"/>
                          </w:rPr>
                          <w:t xml:space="preserve">Part </w:t>
                        </w:r>
                        <w:r w:rsidR="004C0918">
                          <w:rPr>
                            <w:rStyle w:val="normaltextrun"/>
                            <w:rFonts w:ascii="Arial" w:hAnsi="Arial" w:cs="Arial"/>
                            <w:color w:val="7030A0"/>
                            <w:shd w:val="clear" w:color="auto" w:fill="FFFFFF"/>
                          </w:rPr>
                          <w:t>2</w:t>
                        </w:r>
                        <w:r>
                          <w:rPr>
                            <w:rStyle w:val="normaltextrun"/>
                            <w:rFonts w:ascii="Arial" w:hAnsi="Arial" w:cs="Arial"/>
                            <w:color w:val="7030A0"/>
                            <w:shd w:val="clear" w:color="auto" w:fill="FFFFFF"/>
                          </w:rPr>
                          <w:t> (</w:t>
                        </w:r>
                        <w:r w:rsidR="004C0918" w:rsidRPr="004C0918">
                          <w:rPr>
                            <w:rStyle w:val="normaltextrun"/>
                            <w:rFonts w:ascii="Arial" w:hAnsi="Arial" w:cs="Arial"/>
                            <w:color w:val="7030A0"/>
                            <w:shd w:val="clear" w:color="auto" w:fill="FFFFFF"/>
                          </w:rPr>
                          <w:t>Details of Concern/Abuse</w:t>
                        </w:r>
                        <w:r>
                          <w:rPr>
                            <w:rStyle w:val="normaltextrun"/>
                            <w:rFonts w:ascii="Arial" w:hAnsi="Arial" w:cs="Arial"/>
                            <w:color w:val="7030A0"/>
                            <w:shd w:val="clear" w:color="auto" w:fill="FFFFFF"/>
                          </w:rPr>
                          <w:t>)</w:t>
                        </w:r>
                      </w:p>
                    </w:tc>
                  </w:tr>
                </w:tbl>
                <w:p w14:paraId="441073BF" w14:textId="77777777" w:rsidR="002E43F2" w:rsidRDefault="002E43F2">
                  <w:pPr>
                    <w:jc w:val="both"/>
                  </w:pPr>
                </w:p>
              </w:tc>
            </w:tr>
          </w:tbl>
          <w:p w14:paraId="027AF36E" w14:textId="05552F6D" w:rsidR="002E43F2" w:rsidRDefault="002E43F2">
            <w:pPr>
              <w:jc w:val="both"/>
            </w:pPr>
          </w:p>
        </w:tc>
      </w:tr>
      <w:tr w:rsidR="002E43F2" w14:paraId="6351CA96" w14:textId="77777777">
        <w:tc>
          <w:tcPr>
            <w:tcW w:w="0" w:type="auto"/>
          </w:tcPr>
          <w:tbl>
            <w:tblPr>
              <w:tblW w:w="5000" w:type="pct"/>
              <w:tblCellMar>
                <w:top w:w="55" w:type="dxa"/>
                <w:bottom w:w="55" w:type="dxa"/>
              </w:tblCellMar>
              <w:tblLook w:val="04A0" w:firstRow="1" w:lastRow="0" w:firstColumn="1" w:lastColumn="0" w:noHBand="0" w:noVBand="1"/>
            </w:tblPr>
            <w:tblGrid>
              <w:gridCol w:w="10250"/>
            </w:tblGrid>
            <w:tr w:rsidR="002E43F2" w14:paraId="36820E0D" w14:textId="77777777">
              <w:tc>
                <w:tcPr>
                  <w:tcW w:w="0" w:type="auto"/>
                </w:tcPr>
                <w:tbl>
                  <w:tblPr>
                    <w:tblW w:w="5000" w:type="pct"/>
                    <w:tblBorders>
                      <w:top w:val="single" w:sz="4" w:space="0" w:color="000000"/>
                      <w:left w:val="single" w:sz="4" w:space="0" w:color="000000"/>
                      <w:bottom w:val="single" w:sz="4" w:space="0" w:color="000000"/>
                      <w:right w:val="single" w:sz="4" w:space="0" w:color="000000"/>
                    </w:tblBorders>
                    <w:tblCellMar>
                      <w:top w:w="55" w:type="dxa"/>
                      <w:bottom w:w="55" w:type="dxa"/>
                    </w:tblCellMar>
                    <w:tblLook w:val="04A0" w:firstRow="1" w:lastRow="0" w:firstColumn="1" w:lastColumn="0" w:noHBand="0" w:noVBand="1"/>
                  </w:tblPr>
                  <w:tblGrid>
                    <w:gridCol w:w="4457"/>
                    <w:gridCol w:w="5567"/>
                  </w:tblGrid>
                  <w:tr w:rsidR="002E43F2" w14:paraId="6129C410" w14:textId="77777777" w:rsidTr="00BE3761">
                    <w:trPr>
                      <w:trHeight w:val="340"/>
                    </w:trPr>
                    <w:tc>
                      <w:tcPr>
                        <w:tcW w:w="2223" w:type="pct"/>
                        <w:tcBorders>
                          <w:top w:val="single" w:sz="4" w:space="0" w:color="000000"/>
                          <w:left w:val="single" w:sz="4" w:space="0" w:color="000000"/>
                          <w:bottom w:val="single" w:sz="4" w:space="0" w:color="000000"/>
                          <w:right w:val="single" w:sz="4" w:space="0" w:color="000000"/>
                        </w:tcBorders>
                        <w:shd w:val="clear" w:color="auto" w:fill="D9D9D9"/>
                      </w:tcPr>
                      <w:p w14:paraId="4DBE6294" w14:textId="77777777" w:rsidR="002E43F2" w:rsidRDefault="002E43F2"/>
                    </w:tc>
                    <w:tc>
                      <w:tcPr>
                        <w:tcW w:w="2777" w:type="pct"/>
                        <w:tcBorders>
                          <w:top w:val="single" w:sz="4" w:space="0" w:color="000000"/>
                          <w:left w:val="single" w:sz="4" w:space="0" w:color="000000"/>
                          <w:bottom w:val="single" w:sz="4" w:space="0" w:color="000000"/>
                          <w:right w:val="single" w:sz="4" w:space="0" w:color="000000"/>
                        </w:tcBorders>
                        <w:shd w:val="clear" w:color="auto" w:fill="D9D9D9"/>
                      </w:tcPr>
                      <w:p w14:paraId="1BD8A474" w14:textId="77777777" w:rsidR="002E43F2" w:rsidRDefault="00EF4BC9">
                        <w:r>
                          <w:rPr>
                            <w:rFonts w:ascii="Garamond" w:hAnsi="Garamond"/>
                            <w:b/>
                          </w:rPr>
                          <w:t>Conclusion Summary and Outcome(s) from enquiry</w:t>
                        </w:r>
                      </w:p>
                    </w:tc>
                  </w:tr>
                  <w:tr w:rsidR="002E43F2" w14:paraId="09F59344" w14:textId="77777777" w:rsidTr="00BE3761">
                    <w:tc>
                      <w:tcPr>
                        <w:tcW w:w="2223" w:type="pct"/>
                        <w:tcBorders>
                          <w:top w:val="single" w:sz="4" w:space="0" w:color="000000"/>
                          <w:left w:val="single" w:sz="4" w:space="0" w:color="000000"/>
                          <w:bottom w:val="single" w:sz="4" w:space="0" w:color="000000"/>
                          <w:right w:val="single" w:sz="4" w:space="0" w:color="000000"/>
                        </w:tcBorders>
                        <w:shd w:val="clear" w:color="auto" w:fill="auto"/>
                      </w:tcPr>
                      <w:p w14:paraId="1A53966C" w14:textId="77777777" w:rsidR="002E43F2" w:rsidRDefault="00EF4BC9">
                        <w:r>
                          <w:rPr>
                            <w:rFonts w:ascii="Garamond" w:hAnsi="Garamond"/>
                          </w:rPr>
                          <w:t xml:space="preserve">A) Have the Adults identified wishes been </w:t>
                        </w:r>
                        <w:proofErr w:type="gramStart"/>
                        <w:r>
                          <w:rPr>
                            <w:rFonts w:ascii="Garamond" w:hAnsi="Garamond"/>
                          </w:rPr>
                          <w:t>taken into account</w:t>
                        </w:r>
                        <w:proofErr w:type="gramEnd"/>
                      </w:p>
                    </w:tc>
                    <w:tc>
                      <w:tcPr>
                        <w:tcW w:w="2777" w:type="pct"/>
                        <w:tcBorders>
                          <w:top w:val="single" w:sz="4" w:space="0" w:color="000000"/>
                          <w:left w:val="single" w:sz="4" w:space="0" w:color="000000"/>
                          <w:bottom w:val="single" w:sz="4" w:space="0" w:color="000000"/>
                          <w:right w:val="single" w:sz="4" w:space="0" w:color="000000"/>
                        </w:tcBorders>
                      </w:tcPr>
                      <w:p w14:paraId="13BE6356" w14:textId="5EC5C032" w:rsidR="002E43F2" w:rsidRDefault="009E4651">
                        <w:pPr>
                          <w:jc w:val="both"/>
                        </w:pPr>
                        <w:r w:rsidRPr="00415187">
                          <w:rPr>
                            <w:rFonts w:ascii="Arial" w:hAnsi="Arial" w:cs="Arial"/>
                            <w:noProof/>
                            <w:color w:val="7030A0"/>
                          </w:rPr>
                          <w:t xml:space="preserve">Guidance: </w:t>
                        </w:r>
                        <w:r w:rsidR="00694EAF">
                          <w:rPr>
                            <w:rFonts w:ascii="Arial" w:hAnsi="Arial" w:cs="Arial"/>
                            <w:noProof/>
                            <w:color w:val="7030A0"/>
                          </w:rPr>
                          <w:t>T</w:t>
                        </w:r>
                        <w:r w:rsidRPr="00415187">
                          <w:rPr>
                            <w:rFonts w:ascii="Arial" w:hAnsi="Arial" w:cs="Arial"/>
                            <w:noProof/>
                            <w:color w:val="7030A0"/>
                          </w:rPr>
                          <w:t xml:space="preserve">his is in relation </w:t>
                        </w:r>
                        <w:r w:rsidR="00F12B95" w:rsidRPr="00415187">
                          <w:rPr>
                            <w:rFonts w:ascii="Arial" w:hAnsi="Arial" w:cs="Arial"/>
                            <w:noProof/>
                            <w:color w:val="7030A0"/>
                          </w:rPr>
                          <w:t xml:space="preserve">to the wishes identified in </w:t>
                        </w:r>
                        <w:r w:rsidR="00694EAF">
                          <w:rPr>
                            <w:rFonts w:ascii="Arial" w:hAnsi="Arial" w:cs="Arial"/>
                            <w:noProof/>
                            <w:color w:val="7030A0"/>
                          </w:rPr>
                          <w:t>P</w:t>
                        </w:r>
                        <w:r w:rsidR="00F12B95" w:rsidRPr="00415187">
                          <w:rPr>
                            <w:rFonts w:ascii="Arial" w:hAnsi="Arial" w:cs="Arial"/>
                            <w:noProof/>
                            <w:color w:val="7030A0"/>
                          </w:rPr>
                          <w:t>art 3</w:t>
                        </w:r>
                      </w:p>
                    </w:tc>
                  </w:tr>
                  <w:tr w:rsidR="002E43F2" w14:paraId="4167EF33" w14:textId="77777777" w:rsidTr="00BE3761">
                    <w:tc>
                      <w:tcPr>
                        <w:tcW w:w="2223" w:type="pct"/>
                        <w:tcBorders>
                          <w:top w:val="single" w:sz="4" w:space="0" w:color="000000"/>
                          <w:left w:val="single" w:sz="4" w:space="0" w:color="000000"/>
                          <w:bottom w:val="single" w:sz="4" w:space="0" w:color="000000"/>
                          <w:right w:val="single" w:sz="4" w:space="0" w:color="000000"/>
                        </w:tcBorders>
                        <w:shd w:val="clear" w:color="auto" w:fill="auto"/>
                      </w:tcPr>
                      <w:p w14:paraId="2D1F53F2" w14:textId="77777777" w:rsidR="002E43F2" w:rsidRDefault="00EF4BC9">
                        <w:r>
                          <w:rPr>
                            <w:rFonts w:ascii="Garamond" w:hAnsi="Garamond"/>
                          </w:rPr>
                          <w:t xml:space="preserve">B) Have they been met, partially </w:t>
                        </w:r>
                        <w:proofErr w:type="gramStart"/>
                        <w:r>
                          <w:rPr>
                            <w:rFonts w:ascii="Garamond" w:hAnsi="Garamond"/>
                          </w:rPr>
                          <w:t>met</w:t>
                        </w:r>
                        <w:proofErr w:type="gramEnd"/>
                        <w:r>
                          <w:rPr>
                            <w:rFonts w:ascii="Garamond" w:hAnsi="Garamond"/>
                          </w:rPr>
                          <w:t xml:space="preserve"> or not met (specifying reasons)</w:t>
                        </w:r>
                      </w:p>
                    </w:tc>
                    <w:tc>
                      <w:tcPr>
                        <w:tcW w:w="2777" w:type="pct"/>
                        <w:tcBorders>
                          <w:top w:val="single" w:sz="4" w:space="0" w:color="000000"/>
                          <w:left w:val="single" w:sz="4" w:space="0" w:color="000000"/>
                          <w:bottom w:val="single" w:sz="4" w:space="0" w:color="000000"/>
                          <w:right w:val="single" w:sz="4" w:space="0" w:color="000000"/>
                        </w:tcBorders>
                      </w:tcPr>
                      <w:p w14:paraId="25E44641" w14:textId="77777777" w:rsidR="002E43F2" w:rsidRDefault="002E43F2">
                        <w:pPr>
                          <w:jc w:val="both"/>
                        </w:pPr>
                      </w:p>
                    </w:tc>
                  </w:tr>
                  <w:tr w:rsidR="002E43F2" w14:paraId="7C8AEAA4" w14:textId="77777777" w:rsidTr="00BE3761">
                    <w:tc>
                      <w:tcPr>
                        <w:tcW w:w="2223" w:type="pct"/>
                        <w:tcBorders>
                          <w:top w:val="single" w:sz="4" w:space="0" w:color="000000"/>
                          <w:left w:val="single" w:sz="4" w:space="0" w:color="000000"/>
                          <w:bottom w:val="single" w:sz="4" w:space="0" w:color="000000"/>
                          <w:right w:val="single" w:sz="4" w:space="0" w:color="000000"/>
                        </w:tcBorders>
                        <w:shd w:val="clear" w:color="auto" w:fill="auto"/>
                      </w:tcPr>
                      <w:p w14:paraId="4B504B39" w14:textId="359C4BB3" w:rsidR="002E43F2" w:rsidRPr="000C210B" w:rsidRDefault="00EF4BC9">
                        <w:pPr>
                          <w:rPr>
                            <w:highlight w:val="yellow"/>
                          </w:rPr>
                        </w:pPr>
                        <w:r w:rsidRPr="00F34EEB">
                          <w:rPr>
                            <w:rFonts w:ascii="Garamond" w:hAnsi="Garamond"/>
                          </w:rPr>
                          <w:t xml:space="preserve">C) Any </w:t>
                        </w:r>
                        <w:r w:rsidR="005A659B" w:rsidRPr="00F34EEB">
                          <w:rPr>
                            <w:rFonts w:ascii="Garamond" w:hAnsi="Garamond"/>
                          </w:rPr>
                          <w:t>recommendations</w:t>
                        </w:r>
                        <w:r w:rsidR="000C210B" w:rsidRPr="00F34EEB">
                          <w:rPr>
                            <w:rFonts w:ascii="Garamond" w:hAnsi="Garamond"/>
                          </w:rPr>
                          <w:t>, a</w:t>
                        </w:r>
                        <w:r w:rsidRPr="00F34EEB">
                          <w:rPr>
                            <w:rFonts w:ascii="Garamond" w:hAnsi="Garamond"/>
                          </w:rPr>
                          <w:t>ctions</w:t>
                        </w:r>
                        <w:r w:rsidR="000C210B" w:rsidRPr="00F34EEB">
                          <w:rPr>
                            <w:rFonts w:ascii="Garamond" w:hAnsi="Garamond"/>
                          </w:rPr>
                          <w:t xml:space="preserve"> and learning points for</w:t>
                        </w:r>
                        <w:r w:rsidRPr="00F34EEB">
                          <w:rPr>
                            <w:rFonts w:ascii="Garamond" w:hAnsi="Garamond"/>
                          </w:rPr>
                          <w:t xml:space="preserve"> your organisation</w:t>
                        </w:r>
                      </w:p>
                    </w:tc>
                    <w:tc>
                      <w:tcPr>
                        <w:tcW w:w="2777" w:type="pct"/>
                        <w:tcBorders>
                          <w:top w:val="single" w:sz="4" w:space="0" w:color="000000"/>
                          <w:left w:val="single" w:sz="4" w:space="0" w:color="000000"/>
                          <w:bottom w:val="single" w:sz="4" w:space="0" w:color="000000"/>
                          <w:right w:val="single" w:sz="4" w:space="0" w:color="000000"/>
                        </w:tcBorders>
                      </w:tcPr>
                      <w:p w14:paraId="6780467D" w14:textId="72072227" w:rsidR="00BE3761" w:rsidRDefault="00F34EEB" w:rsidP="00F34EEB">
                        <w:pPr>
                          <w:rPr>
                            <w:rStyle w:val="normaltextrun"/>
                            <w:rFonts w:ascii="Arial" w:hAnsi="Arial" w:cs="Arial"/>
                            <w:color w:val="7030A0"/>
                            <w:shd w:val="clear" w:color="auto" w:fill="FFFFFF"/>
                          </w:rPr>
                        </w:pPr>
                        <w:r>
                          <w:rPr>
                            <w:rStyle w:val="normaltextrun"/>
                            <w:rFonts w:ascii="Arial" w:hAnsi="Arial" w:cs="Arial"/>
                            <w:color w:val="7030A0"/>
                            <w:shd w:val="clear" w:color="auto" w:fill="FFFFFF"/>
                          </w:rPr>
                          <w:t xml:space="preserve">Guidance: </w:t>
                        </w:r>
                        <w:r w:rsidR="00AD27D5" w:rsidRPr="002F0BAC">
                          <w:rPr>
                            <w:rFonts w:ascii="Arial" w:hAnsi="Arial" w:cs="Arial"/>
                            <w:noProof/>
                            <w:color w:val="7030A0"/>
                          </w:rPr>
                          <w:t>Use the knowledge, information and observations gathered to evidence your conclusions</w:t>
                        </w:r>
                        <w:r w:rsidR="00AD27D5">
                          <w:rPr>
                            <w:rFonts w:ascii="Arial" w:hAnsi="Arial" w:cs="Arial"/>
                            <w:noProof/>
                            <w:color w:val="7030A0"/>
                          </w:rPr>
                          <w:t xml:space="preserve"> </w:t>
                        </w:r>
                        <w:r w:rsidR="00AE23E1" w:rsidRPr="00AD0755">
                          <w:rPr>
                            <w:rStyle w:val="normaltextrun"/>
                            <w:rFonts w:ascii="Arial" w:hAnsi="Arial" w:cs="Arial"/>
                            <w:color w:val="7030A0"/>
                            <w:shd w:val="clear" w:color="auto" w:fill="FFFFFF"/>
                          </w:rPr>
                          <w:t xml:space="preserve">and provide professional judgement and recommendations. </w:t>
                        </w:r>
                      </w:p>
                      <w:p w14:paraId="62629F6C" w14:textId="171DEBBA" w:rsidR="001B49FF" w:rsidRPr="00BA3DF1" w:rsidRDefault="00AE23E1" w:rsidP="00F34EEB">
                        <w:pPr>
                          <w:rPr>
                            <w:rFonts w:ascii="Arial" w:hAnsi="Arial" w:cs="Arial"/>
                            <w:color w:val="7030A0"/>
                            <w:shd w:val="clear" w:color="auto" w:fill="FFFFFF"/>
                          </w:rPr>
                        </w:pPr>
                        <w:r w:rsidRPr="00AD0755">
                          <w:rPr>
                            <w:rStyle w:val="normaltextrun"/>
                            <w:rFonts w:ascii="Arial" w:hAnsi="Arial" w:cs="Arial"/>
                            <w:color w:val="7030A0"/>
                            <w:shd w:val="clear" w:color="auto" w:fill="FFFFFF"/>
                          </w:rPr>
                          <w:t>Differentiate clearly between fact and opinion.</w:t>
                        </w:r>
                        <w:r w:rsidR="00F34EEB">
                          <w:rPr>
                            <w:rStyle w:val="normaltextrun"/>
                            <w:rFonts w:ascii="Arial" w:hAnsi="Arial" w:cs="Arial"/>
                            <w:color w:val="7030A0"/>
                            <w:shd w:val="clear" w:color="auto" w:fill="FFFFFF"/>
                          </w:rPr>
                          <w:t xml:space="preserve"> </w:t>
                        </w:r>
                      </w:p>
                    </w:tc>
                  </w:tr>
                </w:tbl>
                <w:p w14:paraId="6CF60DF3" w14:textId="77777777" w:rsidR="002E43F2" w:rsidRDefault="002E43F2">
                  <w:pPr>
                    <w:jc w:val="both"/>
                  </w:pPr>
                </w:p>
              </w:tc>
            </w:tr>
          </w:tbl>
          <w:p w14:paraId="3661DC6B" w14:textId="77777777" w:rsidR="002E43F2" w:rsidRDefault="002E43F2">
            <w:pPr>
              <w:jc w:val="both"/>
            </w:pPr>
          </w:p>
        </w:tc>
      </w:tr>
    </w:tbl>
    <w:p w14:paraId="53D5D4E7" w14:textId="77777777" w:rsidR="00470403" w:rsidRDefault="00470403" w:rsidP="000166B6">
      <w:pPr>
        <w:rPr>
          <w:rFonts w:ascii="Arial" w:hAnsi="Arial" w:cs="Arial"/>
          <w:b/>
          <w:u w:val="single"/>
        </w:rPr>
      </w:pPr>
    </w:p>
    <w:p w14:paraId="4D5577C9" w14:textId="77777777" w:rsidR="00470403" w:rsidRPr="00470403" w:rsidRDefault="00470403" w:rsidP="7F936229">
      <w:pPr>
        <w:shd w:val="clear" w:color="auto" w:fill="000000" w:themeFill="text1"/>
        <w:rPr>
          <w:rFonts w:ascii="Arial" w:hAnsi="Arial" w:cs="Arial"/>
          <w:b/>
          <w:bCs/>
          <w:color w:val="FFFFFF" w:themeColor="background1"/>
          <w:sz w:val="28"/>
          <w:szCs w:val="28"/>
        </w:rPr>
      </w:pPr>
      <w:r w:rsidRPr="7F936229">
        <w:rPr>
          <w:rFonts w:ascii="Arial" w:hAnsi="Arial" w:cs="Arial"/>
          <w:b/>
          <w:bCs/>
          <w:sz w:val="28"/>
          <w:szCs w:val="28"/>
        </w:rPr>
        <w:t>Part</w:t>
      </w:r>
      <w:r w:rsidRPr="7F936229">
        <w:rPr>
          <w:rFonts w:ascii="Arial" w:hAnsi="Arial" w:cs="Arial"/>
          <w:b/>
          <w:bCs/>
          <w:color w:val="FFFFFF" w:themeColor="background1"/>
          <w:sz w:val="28"/>
          <w:szCs w:val="28"/>
        </w:rPr>
        <w:t xml:space="preserve"> 4 – </w:t>
      </w:r>
      <w:r w:rsidR="00B10F24" w:rsidRPr="7F936229">
        <w:rPr>
          <w:rFonts w:ascii="Arial" w:hAnsi="Arial" w:cs="Arial"/>
          <w:b/>
          <w:bCs/>
          <w:color w:val="FFFFFF" w:themeColor="background1"/>
          <w:sz w:val="28"/>
          <w:szCs w:val="28"/>
        </w:rPr>
        <w:t>Supporting Information</w:t>
      </w:r>
    </w:p>
    <w:tbl>
      <w:tblPr>
        <w:tblW w:w="5000" w:type="pct"/>
        <w:tblCellMar>
          <w:top w:w="55" w:type="dxa"/>
          <w:bottom w:w="55" w:type="dxa"/>
        </w:tblCellMar>
        <w:tblLook w:val="04A0" w:firstRow="1" w:lastRow="0" w:firstColumn="1" w:lastColumn="0" w:noHBand="0" w:noVBand="1"/>
      </w:tblPr>
      <w:tblGrid>
        <w:gridCol w:w="10466"/>
      </w:tblGrid>
      <w:tr w:rsidR="002E43F2" w14:paraId="2C1EEDFB" w14:textId="77777777">
        <w:tc>
          <w:tcPr>
            <w:tcW w:w="0" w:type="auto"/>
          </w:tcPr>
          <w:tbl>
            <w:tblPr>
              <w:tblW w:w="5000" w:type="pct"/>
              <w:tblCellMar>
                <w:top w:w="55" w:type="dxa"/>
                <w:bottom w:w="55" w:type="dxa"/>
              </w:tblCellMar>
              <w:tblLook w:val="04A0" w:firstRow="1" w:lastRow="0" w:firstColumn="1" w:lastColumn="0" w:noHBand="0" w:noVBand="1"/>
            </w:tblPr>
            <w:tblGrid>
              <w:gridCol w:w="10250"/>
            </w:tblGrid>
            <w:tr w:rsidR="002E43F2" w14:paraId="4C23EC6D" w14:textId="77777777">
              <w:tc>
                <w:tcPr>
                  <w:tcW w:w="0" w:type="auto"/>
                </w:tcPr>
                <w:tbl>
                  <w:tblPr>
                    <w:tblW w:w="5000" w:type="pct"/>
                    <w:tblBorders>
                      <w:top w:val="single" w:sz="4" w:space="0" w:color="000000"/>
                      <w:left w:val="single" w:sz="4" w:space="0" w:color="000000"/>
                      <w:bottom w:val="single" w:sz="4" w:space="0" w:color="000000"/>
                      <w:right w:val="single" w:sz="4" w:space="0" w:color="000000"/>
                    </w:tblBorders>
                    <w:tblCellMar>
                      <w:top w:w="55" w:type="dxa"/>
                      <w:bottom w:w="55" w:type="dxa"/>
                    </w:tblCellMar>
                    <w:tblLook w:val="04A0" w:firstRow="1" w:lastRow="0" w:firstColumn="1" w:lastColumn="0" w:noHBand="0" w:noVBand="1"/>
                  </w:tblPr>
                  <w:tblGrid>
                    <w:gridCol w:w="5012"/>
                    <w:gridCol w:w="5012"/>
                  </w:tblGrid>
                  <w:tr w:rsidR="002E43F2" w14:paraId="14122B18" w14:textId="77777777">
                    <w:trPr>
                      <w:trHeight w:val="340"/>
                    </w:trPr>
                    <w:tc>
                      <w:tcPr>
                        <w:tcW w:w="0" w:type="pct"/>
                        <w:tcBorders>
                          <w:top w:val="single" w:sz="4" w:space="0" w:color="000000"/>
                          <w:left w:val="single" w:sz="4" w:space="0" w:color="000000"/>
                          <w:bottom w:val="single" w:sz="4" w:space="0" w:color="000000"/>
                          <w:right w:val="single" w:sz="4" w:space="0" w:color="000000"/>
                        </w:tcBorders>
                        <w:shd w:val="clear" w:color="auto" w:fill="D9D9D9"/>
                      </w:tcPr>
                      <w:p w14:paraId="5E72AC73" w14:textId="1F2BB7A6" w:rsidR="001261E4" w:rsidRDefault="00397A80">
                        <w:r>
                          <w:t>Supporting Information</w:t>
                        </w:r>
                        <w:r w:rsidR="001261E4">
                          <w:t xml:space="preserve"> Title</w:t>
                        </w:r>
                      </w:p>
                    </w:tc>
                    <w:tc>
                      <w:tcPr>
                        <w:tcW w:w="0" w:type="pct"/>
                        <w:tcBorders>
                          <w:top w:val="single" w:sz="4" w:space="0" w:color="000000"/>
                          <w:left w:val="single" w:sz="4" w:space="0" w:color="000000"/>
                          <w:bottom w:val="single" w:sz="4" w:space="0" w:color="000000"/>
                          <w:right w:val="single" w:sz="4" w:space="0" w:color="000000"/>
                        </w:tcBorders>
                        <w:shd w:val="clear" w:color="auto" w:fill="D9D9D9"/>
                      </w:tcPr>
                      <w:p w14:paraId="704EA4B8" w14:textId="0424B1E5" w:rsidR="00072449" w:rsidRDefault="00072449">
                        <w:r>
                          <w:t>Appendix/reference number in report</w:t>
                        </w:r>
                      </w:p>
                    </w:tc>
                  </w:tr>
                  <w:tr w:rsidR="002E43F2" w14:paraId="484CB3AD" w14:textId="77777777">
                    <w:tc>
                      <w:tcPr>
                        <w:tcW w:w="2500" w:type="pct"/>
                        <w:tcBorders>
                          <w:top w:val="single" w:sz="4" w:space="0" w:color="000000"/>
                          <w:left w:val="single" w:sz="4" w:space="0" w:color="000000"/>
                          <w:bottom w:val="single" w:sz="4" w:space="0" w:color="000000"/>
                          <w:right w:val="single" w:sz="4" w:space="0" w:color="000000"/>
                        </w:tcBorders>
                      </w:tcPr>
                      <w:p w14:paraId="180C0220" w14:textId="001F020F" w:rsidR="002E43F2" w:rsidRDefault="000B2607">
                        <w:pPr>
                          <w:jc w:val="both"/>
                        </w:pPr>
                        <w:r>
                          <w:rPr>
                            <w:rStyle w:val="normaltextrun"/>
                            <w:rFonts w:ascii="Arial" w:hAnsi="Arial" w:cs="Arial"/>
                            <w:color w:val="7030A0"/>
                            <w:shd w:val="clear" w:color="auto" w:fill="FFFFFF"/>
                          </w:rPr>
                          <w:t>Guidance: List here all documentation referred to in Part 3.</w:t>
                        </w:r>
                      </w:p>
                    </w:tc>
                    <w:tc>
                      <w:tcPr>
                        <w:tcW w:w="2500" w:type="pct"/>
                        <w:tcBorders>
                          <w:top w:val="single" w:sz="4" w:space="0" w:color="000000"/>
                          <w:left w:val="single" w:sz="4" w:space="0" w:color="000000"/>
                          <w:bottom w:val="single" w:sz="4" w:space="0" w:color="000000"/>
                          <w:right w:val="single" w:sz="4" w:space="0" w:color="000000"/>
                        </w:tcBorders>
                      </w:tcPr>
                      <w:p w14:paraId="1FBA4744" w14:textId="77777777" w:rsidR="002E43F2" w:rsidRDefault="002E43F2">
                        <w:pPr>
                          <w:jc w:val="both"/>
                        </w:pPr>
                      </w:p>
                    </w:tc>
                  </w:tr>
                  <w:tr w:rsidR="002E43F2" w14:paraId="795563A9" w14:textId="77777777">
                    <w:tc>
                      <w:tcPr>
                        <w:tcW w:w="2500" w:type="pct"/>
                        <w:tcBorders>
                          <w:top w:val="single" w:sz="4" w:space="0" w:color="000000"/>
                          <w:left w:val="single" w:sz="4" w:space="0" w:color="000000"/>
                          <w:bottom w:val="single" w:sz="4" w:space="0" w:color="000000"/>
                          <w:right w:val="single" w:sz="4" w:space="0" w:color="000000"/>
                        </w:tcBorders>
                      </w:tcPr>
                      <w:p w14:paraId="4195C1A0" w14:textId="77777777" w:rsidR="002E43F2" w:rsidRDefault="002E43F2">
                        <w:pPr>
                          <w:jc w:val="both"/>
                        </w:pPr>
                      </w:p>
                    </w:tc>
                    <w:tc>
                      <w:tcPr>
                        <w:tcW w:w="2500" w:type="pct"/>
                        <w:tcBorders>
                          <w:top w:val="single" w:sz="4" w:space="0" w:color="000000"/>
                          <w:left w:val="single" w:sz="4" w:space="0" w:color="000000"/>
                          <w:bottom w:val="single" w:sz="4" w:space="0" w:color="000000"/>
                          <w:right w:val="single" w:sz="4" w:space="0" w:color="000000"/>
                        </w:tcBorders>
                      </w:tcPr>
                      <w:p w14:paraId="2931DF6F" w14:textId="77777777" w:rsidR="002E43F2" w:rsidRDefault="002E43F2">
                        <w:pPr>
                          <w:jc w:val="both"/>
                        </w:pPr>
                      </w:p>
                    </w:tc>
                  </w:tr>
                  <w:tr w:rsidR="002E43F2" w14:paraId="0D6B6CE1" w14:textId="77777777">
                    <w:tc>
                      <w:tcPr>
                        <w:tcW w:w="2500" w:type="pct"/>
                        <w:tcBorders>
                          <w:top w:val="single" w:sz="4" w:space="0" w:color="000000"/>
                          <w:left w:val="single" w:sz="4" w:space="0" w:color="000000"/>
                          <w:bottom w:val="single" w:sz="4" w:space="0" w:color="000000"/>
                          <w:right w:val="single" w:sz="4" w:space="0" w:color="000000"/>
                        </w:tcBorders>
                      </w:tcPr>
                      <w:p w14:paraId="5BDD4F64" w14:textId="77777777" w:rsidR="002E43F2" w:rsidRDefault="002E43F2">
                        <w:pPr>
                          <w:jc w:val="both"/>
                        </w:pPr>
                      </w:p>
                    </w:tc>
                    <w:tc>
                      <w:tcPr>
                        <w:tcW w:w="2500" w:type="pct"/>
                        <w:tcBorders>
                          <w:top w:val="single" w:sz="4" w:space="0" w:color="000000"/>
                          <w:left w:val="single" w:sz="4" w:space="0" w:color="000000"/>
                          <w:bottom w:val="single" w:sz="4" w:space="0" w:color="000000"/>
                          <w:right w:val="single" w:sz="4" w:space="0" w:color="000000"/>
                        </w:tcBorders>
                      </w:tcPr>
                      <w:p w14:paraId="543B990D" w14:textId="77777777" w:rsidR="002E43F2" w:rsidRDefault="002E43F2">
                        <w:pPr>
                          <w:jc w:val="both"/>
                        </w:pPr>
                      </w:p>
                    </w:tc>
                  </w:tr>
                </w:tbl>
                <w:p w14:paraId="6D3CAF74" w14:textId="77777777" w:rsidR="002E43F2" w:rsidRDefault="002E43F2">
                  <w:pPr>
                    <w:jc w:val="both"/>
                  </w:pPr>
                </w:p>
              </w:tc>
            </w:tr>
          </w:tbl>
          <w:p w14:paraId="1931F208" w14:textId="77777777" w:rsidR="002E43F2" w:rsidRDefault="002E43F2">
            <w:pPr>
              <w:jc w:val="both"/>
            </w:pPr>
          </w:p>
        </w:tc>
      </w:tr>
    </w:tbl>
    <w:p w14:paraId="399C7E31" w14:textId="5E510BFD" w:rsidR="00AB5785" w:rsidRDefault="0344B507" w:rsidP="000166B6">
      <w:pPr>
        <w:rPr>
          <w:rFonts w:ascii="Arial" w:hAnsi="Arial" w:cs="Arial"/>
          <w:noProof/>
        </w:rPr>
      </w:pPr>
      <w:r w:rsidRPr="37F202C7">
        <w:rPr>
          <w:rFonts w:ascii="Arial" w:hAnsi="Arial" w:cs="Arial"/>
          <w:i/>
          <w:iCs/>
          <w:noProof/>
          <w:sz w:val="16"/>
          <w:szCs w:val="16"/>
        </w:rPr>
        <w:t>Launched 01/10/21</w:t>
      </w:r>
    </w:p>
    <w:p w14:paraId="04C4C075" w14:textId="77777777" w:rsidR="00470403" w:rsidRPr="00900A7D" w:rsidRDefault="00470403" w:rsidP="000166B6">
      <w:pPr>
        <w:rPr>
          <w:rFonts w:ascii="Arial" w:hAnsi="Arial" w:cs="Arial"/>
          <w:noProof/>
        </w:rPr>
      </w:pPr>
    </w:p>
    <w:p w14:paraId="0B17F5C4" w14:textId="77777777" w:rsidR="004F1C5D" w:rsidRPr="00900A7D" w:rsidRDefault="004F1C5D" w:rsidP="000166B6">
      <w:pPr>
        <w:rPr>
          <w:rFonts w:ascii="Arial" w:hAnsi="Arial" w:cs="Arial"/>
          <w:noProof/>
        </w:rPr>
      </w:pPr>
    </w:p>
    <w:sectPr w:rsidR="004F1C5D" w:rsidRPr="00900A7D" w:rsidSect="00470403">
      <w:headerReference w:type="default" r:id="rId14"/>
      <w:footerReference w:type="default" r:id="rId15"/>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17704" w14:textId="77777777" w:rsidR="00FE1B47" w:rsidRDefault="00FE1B47" w:rsidP="00DD01CC">
      <w:r>
        <w:separator/>
      </w:r>
    </w:p>
  </w:endnote>
  <w:endnote w:type="continuationSeparator" w:id="0">
    <w:p w14:paraId="7865353A" w14:textId="77777777" w:rsidR="00FE1B47" w:rsidRDefault="00FE1B47" w:rsidP="00DD01CC">
      <w:r>
        <w:continuationSeparator/>
      </w:r>
    </w:p>
  </w:endnote>
  <w:endnote w:type="continuationNotice" w:id="1">
    <w:p w14:paraId="7318AD25" w14:textId="77777777" w:rsidR="00FE1B47" w:rsidRDefault="00FE1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93864" w14:textId="2C1B2107" w:rsidR="007D5E5C" w:rsidRDefault="00EF4BC9" w:rsidP="00EF4BC9">
    <w:pPr>
      <w:jc w:val="right"/>
      <w:rPr>
        <w:rFonts w:ascii="Arial" w:hAnsi="Arial" w:cs="Arial"/>
        <w:noProof/>
        <w:sz w:val="20"/>
        <w:szCs w:val="20"/>
      </w:rPr>
    </w:pPr>
    <w:r w:rsidRPr="00E65BFE">
      <w:rPr>
        <w:rFonts w:ascii="Arial" w:hAnsi="Arial" w:cs="Arial"/>
        <w:sz w:val="20"/>
        <w:szCs w:val="20"/>
      </w:rPr>
      <w:t xml:space="preserve">Page </w:t>
    </w:r>
    <w:r w:rsidRPr="00E65BFE">
      <w:rPr>
        <w:rFonts w:ascii="Arial" w:hAnsi="Arial" w:cs="Arial"/>
        <w:sz w:val="20"/>
        <w:szCs w:val="20"/>
      </w:rPr>
      <w:fldChar w:fldCharType="begin"/>
    </w:r>
    <w:r w:rsidRPr="00E65BFE">
      <w:rPr>
        <w:rFonts w:ascii="Arial" w:hAnsi="Arial" w:cs="Arial"/>
        <w:sz w:val="20"/>
        <w:szCs w:val="20"/>
      </w:rPr>
      <w:instrText xml:space="preserve"> PAGE  \* Arabic  \* MERGEFORMAT </w:instrText>
    </w:r>
    <w:r w:rsidRPr="00E65BFE">
      <w:rPr>
        <w:rFonts w:ascii="Arial" w:hAnsi="Arial" w:cs="Arial"/>
        <w:sz w:val="20"/>
        <w:szCs w:val="20"/>
      </w:rPr>
      <w:fldChar w:fldCharType="separate"/>
    </w:r>
    <w:r w:rsidRPr="00E65BFE">
      <w:rPr>
        <w:rFonts w:ascii="Arial" w:hAnsi="Arial" w:cs="Arial"/>
        <w:noProof/>
        <w:sz w:val="20"/>
        <w:szCs w:val="20"/>
      </w:rPr>
      <w:t>2</w:t>
    </w:r>
    <w:r w:rsidRPr="00E65BFE">
      <w:rPr>
        <w:rFonts w:ascii="Arial" w:hAnsi="Arial" w:cs="Arial"/>
        <w:sz w:val="20"/>
        <w:szCs w:val="20"/>
      </w:rPr>
      <w:fldChar w:fldCharType="end"/>
    </w:r>
    <w:r w:rsidRPr="00E65BFE">
      <w:rPr>
        <w:rFonts w:ascii="Arial" w:hAnsi="Arial" w:cs="Arial"/>
        <w:sz w:val="20"/>
        <w:szCs w:val="20"/>
      </w:rPr>
      <w:t xml:space="preserve"> of </w:t>
    </w:r>
    <w:r w:rsidR="00083C3B" w:rsidRPr="00E65BFE">
      <w:rPr>
        <w:rFonts w:ascii="Arial" w:hAnsi="Arial" w:cs="Arial"/>
        <w:sz w:val="20"/>
        <w:szCs w:val="20"/>
      </w:rPr>
      <w:fldChar w:fldCharType="begin"/>
    </w:r>
    <w:r w:rsidR="00083C3B" w:rsidRPr="00E65BFE">
      <w:rPr>
        <w:rFonts w:ascii="Arial" w:hAnsi="Arial" w:cs="Arial"/>
        <w:sz w:val="20"/>
        <w:szCs w:val="20"/>
      </w:rPr>
      <w:instrText xml:space="preserve"> NUMPAGES  \* Arabic  \* MERGEFORMAT </w:instrText>
    </w:r>
    <w:r w:rsidR="00083C3B" w:rsidRPr="00E65BFE">
      <w:rPr>
        <w:rFonts w:ascii="Arial" w:hAnsi="Arial" w:cs="Arial"/>
        <w:sz w:val="20"/>
        <w:szCs w:val="20"/>
      </w:rPr>
      <w:fldChar w:fldCharType="separate"/>
    </w:r>
    <w:r w:rsidRPr="00E65BFE">
      <w:rPr>
        <w:rFonts w:ascii="Arial" w:hAnsi="Arial" w:cs="Arial"/>
        <w:noProof/>
        <w:sz w:val="20"/>
        <w:szCs w:val="20"/>
      </w:rPr>
      <w:t>4</w:t>
    </w:r>
    <w:r w:rsidR="00083C3B" w:rsidRPr="00E65BFE">
      <w:rPr>
        <w:rFonts w:ascii="Arial" w:hAnsi="Arial" w:cs="Arial"/>
        <w:noProof/>
        <w:sz w:val="20"/>
        <w:szCs w:val="20"/>
      </w:rPr>
      <w:fldChar w:fldCharType="end"/>
    </w:r>
  </w:p>
  <w:p w14:paraId="27CECA48" w14:textId="5147176D" w:rsidR="00E65BFE" w:rsidRPr="00E65BFE" w:rsidRDefault="00806950" w:rsidP="00E65BFE">
    <w:pPr>
      <w:rPr>
        <w:rFonts w:ascii="Arial" w:hAnsi="Arial" w:cs="Arial"/>
        <w:sz w:val="16"/>
        <w:szCs w:val="16"/>
      </w:rPr>
    </w:pPr>
    <w:r>
      <w:rPr>
        <w:rFonts w:ascii="Arial" w:hAnsi="Arial" w:cs="Arial"/>
        <w:noProof/>
        <w:sz w:val="16"/>
        <w:szCs w:val="16"/>
      </w:rPr>
      <w:t>SG5 Enquiry Report Template-For partner agencies to complete v08.07.21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A951E" w14:textId="77777777" w:rsidR="00FE1B47" w:rsidRDefault="00FE1B47" w:rsidP="00DD01CC">
      <w:r>
        <w:separator/>
      </w:r>
    </w:p>
  </w:footnote>
  <w:footnote w:type="continuationSeparator" w:id="0">
    <w:p w14:paraId="67CC855D" w14:textId="77777777" w:rsidR="00FE1B47" w:rsidRDefault="00FE1B47" w:rsidP="00DD01CC">
      <w:r>
        <w:continuationSeparator/>
      </w:r>
    </w:p>
  </w:footnote>
  <w:footnote w:type="continuationNotice" w:id="1">
    <w:p w14:paraId="26D459CA" w14:textId="77777777" w:rsidR="00FE1B47" w:rsidRDefault="00FE1B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18261" w14:textId="77777777" w:rsidR="007D5E5C" w:rsidRDefault="007D5E5C" w:rsidP="008C4CC2">
    <w:pPr>
      <w:pStyle w:val="Header"/>
      <w:tabs>
        <w:tab w:val="clear" w:pos="4513"/>
        <w:tab w:val="clear" w:pos="9026"/>
        <w:tab w:val="left" w:pos="59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654C"/>
    <w:multiLevelType w:val="multilevel"/>
    <w:tmpl w:val="E79C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C5289"/>
    <w:multiLevelType w:val="hybridMultilevel"/>
    <w:tmpl w:val="19005522"/>
    <w:lvl w:ilvl="0" w:tplc="C4BC13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F377F"/>
    <w:multiLevelType w:val="hybridMultilevel"/>
    <w:tmpl w:val="25DA62B0"/>
    <w:lvl w:ilvl="0" w:tplc="6B40173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016732"/>
    <w:multiLevelType w:val="hybridMultilevel"/>
    <w:tmpl w:val="EE72125A"/>
    <w:lvl w:ilvl="0" w:tplc="0809000F">
      <w:start w:val="5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A1C5E4D"/>
    <w:multiLevelType w:val="multilevel"/>
    <w:tmpl w:val="EDAC67C0"/>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
      <w:lvlJc w:val="left"/>
      <w:pPr>
        <w:tabs>
          <w:tab w:val="num" w:pos="780"/>
        </w:tabs>
        <w:ind w:left="780" w:hanging="360"/>
      </w:pPr>
      <w:rPr>
        <w:rFonts w:ascii="Symbol" w:hAnsi="Symbol" w:hint="default"/>
        <w:sz w:val="20"/>
      </w:rPr>
    </w:lvl>
    <w:lvl w:ilvl="2" w:tentative="1">
      <w:start w:val="1"/>
      <w:numFmt w:val="bullet"/>
      <w:lvlText w:val=""/>
      <w:lvlJc w:val="left"/>
      <w:pPr>
        <w:tabs>
          <w:tab w:val="num" w:pos="1500"/>
        </w:tabs>
        <w:ind w:left="1500" w:hanging="360"/>
      </w:pPr>
      <w:rPr>
        <w:rFonts w:ascii="Symbol" w:hAnsi="Symbol" w:hint="default"/>
        <w:sz w:val="20"/>
      </w:rPr>
    </w:lvl>
    <w:lvl w:ilvl="3" w:tentative="1">
      <w:start w:val="1"/>
      <w:numFmt w:val="bullet"/>
      <w:lvlText w:val=""/>
      <w:lvlJc w:val="left"/>
      <w:pPr>
        <w:tabs>
          <w:tab w:val="num" w:pos="2220"/>
        </w:tabs>
        <w:ind w:left="2220" w:hanging="360"/>
      </w:pPr>
      <w:rPr>
        <w:rFonts w:ascii="Symbol" w:hAnsi="Symbol" w:hint="default"/>
        <w:sz w:val="20"/>
      </w:rPr>
    </w:lvl>
    <w:lvl w:ilvl="4" w:tentative="1">
      <w:start w:val="1"/>
      <w:numFmt w:val="bullet"/>
      <w:lvlText w:val=""/>
      <w:lvlJc w:val="left"/>
      <w:pPr>
        <w:tabs>
          <w:tab w:val="num" w:pos="2940"/>
        </w:tabs>
        <w:ind w:left="2940" w:hanging="360"/>
      </w:pPr>
      <w:rPr>
        <w:rFonts w:ascii="Symbol" w:hAnsi="Symbol" w:hint="default"/>
        <w:sz w:val="20"/>
      </w:rPr>
    </w:lvl>
    <w:lvl w:ilvl="5" w:tentative="1">
      <w:start w:val="1"/>
      <w:numFmt w:val="bullet"/>
      <w:lvlText w:val=""/>
      <w:lvlJc w:val="left"/>
      <w:pPr>
        <w:tabs>
          <w:tab w:val="num" w:pos="3660"/>
        </w:tabs>
        <w:ind w:left="3660" w:hanging="360"/>
      </w:pPr>
      <w:rPr>
        <w:rFonts w:ascii="Symbol" w:hAnsi="Symbol" w:hint="default"/>
        <w:sz w:val="20"/>
      </w:rPr>
    </w:lvl>
    <w:lvl w:ilvl="6" w:tentative="1">
      <w:start w:val="1"/>
      <w:numFmt w:val="bullet"/>
      <w:lvlText w:val=""/>
      <w:lvlJc w:val="left"/>
      <w:pPr>
        <w:tabs>
          <w:tab w:val="num" w:pos="4380"/>
        </w:tabs>
        <w:ind w:left="4380" w:hanging="360"/>
      </w:pPr>
      <w:rPr>
        <w:rFonts w:ascii="Symbol" w:hAnsi="Symbol" w:hint="default"/>
        <w:sz w:val="20"/>
      </w:rPr>
    </w:lvl>
    <w:lvl w:ilvl="7" w:tentative="1">
      <w:start w:val="1"/>
      <w:numFmt w:val="bullet"/>
      <w:lvlText w:val=""/>
      <w:lvlJc w:val="left"/>
      <w:pPr>
        <w:tabs>
          <w:tab w:val="num" w:pos="5100"/>
        </w:tabs>
        <w:ind w:left="5100" w:hanging="360"/>
      </w:pPr>
      <w:rPr>
        <w:rFonts w:ascii="Symbol" w:hAnsi="Symbol" w:hint="default"/>
        <w:sz w:val="20"/>
      </w:rPr>
    </w:lvl>
    <w:lvl w:ilvl="8" w:tentative="1">
      <w:start w:val="1"/>
      <w:numFmt w:val="bullet"/>
      <w:lvlText w:val=""/>
      <w:lvlJc w:val="left"/>
      <w:pPr>
        <w:tabs>
          <w:tab w:val="num" w:pos="5820"/>
        </w:tabs>
        <w:ind w:left="5820" w:hanging="360"/>
      </w:pPr>
      <w:rPr>
        <w:rFonts w:ascii="Symbol" w:hAnsi="Symbol" w:hint="default"/>
        <w:sz w:val="20"/>
      </w:rPr>
    </w:lvl>
  </w:abstractNum>
  <w:abstractNum w:abstractNumId="5" w15:restartNumberingAfterBreak="0">
    <w:nsid w:val="4D822999"/>
    <w:multiLevelType w:val="hybridMultilevel"/>
    <w:tmpl w:val="417470B8"/>
    <w:lvl w:ilvl="0" w:tplc="64A8DC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D55968"/>
    <w:multiLevelType w:val="hybridMultilevel"/>
    <w:tmpl w:val="BB3A4A50"/>
    <w:lvl w:ilvl="0" w:tplc="94C4A186">
      <w:start w:val="1"/>
      <w:numFmt w:val="decimal"/>
      <w:lvlText w:val="%1."/>
      <w:lvlJc w:val="left"/>
      <w:pPr>
        <w:ind w:left="360" w:hanging="360"/>
      </w:pPr>
      <w:rPr>
        <w:rFonts w:hint="default"/>
        <w:i w:val="0"/>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280EF0"/>
    <w:multiLevelType w:val="hybridMultilevel"/>
    <w:tmpl w:val="DB303C84"/>
    <w:lvl w:ilvl="0" w:tplc="FB14B2A2">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6E7FB8"/>
    <w:multiLevelType w:val="hybridMultilevel"/>
    <w:tmpl w:val="9EA834F8"/>
    <w:lvl w:ilvl="0" w:tplc="83DC34A2">
      <w:start w:val="1"/>
      <w:numFmt w:val="lowerLetter"/>
      <w:lvlText w:val="%1)"/>
      <w:lvlJc w:val="left"/>
      <w:pPr>
        <w:ind w:left="720" w:hanging="360"/>
      </w:pPr>
      <w:rPr>
        <w:rFonts w:ascii="Arial" w:hAnsi="Aria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2"/>
  </w:num>
  <w:num w:numId="5">
    <w:abstractNumId w:val="5"/>
  </w:num>
  <w:num w:numId="6">
    <w:abstractNumId w:val="1"/>
  </w:num>
  <w:num w:numId="7">
    <w:abstractNumId w:val="4"/>
  </w:num>
  <w:num w:numId="8">
    <w:abstractNumId w:val="0"/>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335"/>
    <w:rsid w:val="00000193"/>
    <w:rsid w:val="00002660"/>
    <w:rsid w:val="000052C8"/>
    <w:rsid w:val="00005FDF"/>
    <w:rsid w:val="000068CC"/>
    <w:rsid w:val="00006DBB"/>
    <w:rsid w:val="0001174E"/>
    <w:rsid w:val="00014D39"/>
    <w:rsid w:val="00014E39"/>
    <w:rsid w:val="00014EFE"/>
    <w:rsid w:val="000166B6"/>
    <w:rsid w:val="00017307"/>
    <w:rsid w:val="0002074D"/>
    <w:rsid w:val="00021E55"/>
    <w:rsid w:val="0002263B"/>
    <w:rsid w:val="0002393E"/>
    <w:rsid w:val="00024903"/>
    <w:rsid w:val="00025007"/>
    <w:rsid w:val="0002549A"/>
    <w:rsid w:val="00025978"/>
    <w:rsid w:val="000311F6"/>
    <w:rsid w:val="00031546"/>
    <w:rsid w:val="00033F04"/>
    <w:rsid w:val="00041032"/>
    <w:rsid w:val="000440E7"/>
    <w:rsid w:val="00046854"/>
    <w:rsid w:val="0005267E"/>
    <w:rsid w:val="00054E3B"/>
    <w:rsid w:val="00055602"/>
    <w:rsid w:val="00056E7C"/>
    <w:rsid w:val="0006030A"/>
    <w:rsid w:val="000605AD"/>
    <w:rsid w:val="00060FDA"/>
    <w:rsid w:val="000613A3"/>
    <w:rsid w:val="00063A9B"/>
    <w:rsid w:val="00065A5C"/>
    <w:rsid w:val="00072449"/>
    <w:rsid w:val="000724CD"/>
    <w:rsid w:val="00072A43"/>
    <w:rsid w:val="00074550"/>
    <w:rsid w:val="00074E53"/>
    <w:rsid w:val="000809FB"/>
    <w:rsid w:val="0008395C"/>
    <w:rsid w:val="00083AB9"/>
    <w:rsid w:val="00083C3B"/>
    <w:rsid w:val="00084409"/>
    <w:rsid w:val="000901A2"/>
    <w:rsid w:val="000904FA"/>
    <w:rsid w:val="000905BE"/>
    <w:rsid w:val="00090B47"/>
    <w:rsid w:val="00090C64"/>
    <w:rsid w:val="000921AC"/>
    <w:rsid w:val="00092494"/>
    <w:rsid w:val="00093C03"/>
    <w:rsid w:val="000A0A1F"/>
    <w:rsid w:val="000A402A"/>
    <w:rsid w:val="000A4529"/>
    <w:rsid w:val="000A6315"/>
    <w:rsid w:val="000B1462"/>
    <w:rsid w:val="000B244A"/>
    <w:rsid w:val="000B2607"/>
    <w:rsid w:val="000B3492"/>
    <w:rsid w:val="000C13FB"/>
    <w:rsid w:val="000C1D40"/>
    <w:rsid w:val="000C210B"/>
    <w:rsid w:val="000C3C6A"/>
    <w:rsid w:val="000C6140"/>
    <w:rsid w:val="000C75D3"/>
    <w:rsid w:val="000D3FA8"/>
    <w:rsid w:val="000D6607"/>
    <w:rsid w:val="000D75B2"/>
    <w:rsid w:val="000E281C"/>
    <w:rsid w:val="000E52FE"/>
    <w:rsid w:val="000E58AF"/>
    <w:rsid w:val="000E657E"/>
    <w:rsid w:val="000E775C"/>
    <w:rsid w:val="000F1578"/>
    <w:rsid w:val="000F41DC"/>
    <w:rsid w:val="000F4DEB"/>
    <w:rsid w:val="000F57DC"/>
    <w:rsid w:val="000F691F"/>
    <w:rsid w:val="00100627"/>
    <w:rsid w:val="0010068D"/>
    <w:rsid w:val="0010140E"/>
    <w:rsid w:val="00102402"/>
    <w:rsid w:val="00102AFA"/>
    <w:rsid w:val="00107965"/>
    <w:rsid w:val="0011509D"/>
    <w:rsid w:val="00116B55"/>
    <w:rsid w:val="00121087"/>
    <w:rsid w:val="00124518"/>
    <w:rsid w:val="00125978"/>
    <w:rsid w:val="00125EDF"/>
    <w:rsid w:val="001261E4"/>
    <w:rsid w:val="00130A50"/>
    <w:rsid w:val="00132299"/>
    <w:rsid w:val="0013276A"/>
    <w:rsid w:val="00137B0D"/>
    <w:rsid w:val="0014115B"/>
    <w:rsid w:val="00144DAF"/>
    <w:rsid w:val="00145640"/>
    <w:rsid w:val="00147238"/>
    <w:rsid w:val="0015096D"/>
    <w:rsid w:val="00150978"/>
    <w:rsid w:val="00161977"/>
    <w:rsid w:val="001620EF"/>
    <w:rsid w:val="00163B90"/>
    <w:rsid w:val="00164FD6"/>
    <w:rsid w:val="001653D5"/>
    <w:rsid w:val="00165C99"/>
    <w:rsid w:val="001661D7"/>
    <w:rsid w:val="0016627F"/>
    <w:rsid w:val="00166B12"/>
    <w:rsid w:val="0017064F"/>
    <w:rsid w:val="00173777"/>
    <w:rsid w:val="00173CC7"/>
    <w:rsid w:val="0018223C"/>
    <w:rsid w:val="00185463"/>
    <w:rsid w:val="001874F6"/>
    <w:rsid w:val="00190112"/>
    <w:rsid w:val="00191965"/>
    <w:rsid w:val="00194AB3"/>
    <w:rsid w:val="001954BC"/>
    <w:rsid w:val="00195750"/>
    <w:rsid w:val="0019768E"/>
    <w:rsid w:val="001A4A09"/>
    <w:rsid w:val="001A4E69"/>
    <w:rsid w:val="001A5D87"/>
    <w:rsid w:val="001A6F46"/>
    <w:rsid w:val="001B110D"/>
    <w:rsid w:val="001B1529"/>
    <w:rsid w:val="001B39F1"/>
    <w:rsid w:val="001B4010"/>
    <w:rsid w:val="001B49FF"/>
    <w:rsid w:val="001B4CD6"/>
    <w:rsid w:val="001B589B"/>
    <w:rsid w:val="001B5A9D"/>
    <w:rsid w:val="001B5B0A"/>
    <w:rsid w:val="001B636F"/>
    <w:rsid w:val="001B6FE1"/>
    <w:rsid w:val="001C210B"/>
    <w:rsid w:val="001C2AEA"/>
    <w:rsid w:val="001C3F96"/>
    <w:rsid w:val="001C60FD"/>
    <w:rsid w:val="001C7274"/>
    <w:rsid w:val="001D0A24"/>
    <w:rsid w:val="001D36E3"/>
    <w:rsid w:val="001D5FCB"/>
    <w:rsid w:val="001E0B8C"/>
    <w:rsid w:val="001E4336"/>
    <w:rsid w:val="001E46CF"/>
    <w:rsid w:val="001E48C1"/>
    <w:rsid w:val="001E57DB"/>
    <w:rsid w:val="001E69F2"/>
    <w:rsid w:val="001E721F"/>
    <w:rsid w:val="001F1324"/>
    <w:rsid w:val="001F2714"/>
    <w:rsid w:val="001F2EEE"/>
    <w:rsid w:val="001F3D6B"/>
    <w:rsid w:val="001F3EBD"/>
    <w:rsid w:val="001F43D4"/>
    <w:rsid w:val="001F68A3"/>
    <w:rsid w:val="002017F6"/>
    <w:rsid w:val="00202CD6"/>
    <w:rsid w:val="0020340E"/>
    <w:rsid w:val="00203E05"/>
    <w:rsid w:val="002043E4"/>
    <w:rsid w:val="00205605"/>
    <w:rsid w:val="00205886"/>
    <w:rsid w:val="0020680F"/>
    <w:rsid w:val="00206F85"/>
    <w:rsid w:val="00210ABE"/>
    <w:rsid w:val="0021164F"/>
    <w:rsid w:val="00211828"/>
    <w:rsid w:val="00214AC4"/>
    <w:rsid w:val="002153DA"/>
    <w:rsid w:val="002171A7"/>
    <w:rsid w:val="00217ED2"/>
    <w:rsid w:val="0022444B"/>
    <w:rsid w:val="0022487D"/>
    <w:rsid w:val="00225C0E"/>
    <w:rsid w:val="002277FC"/>
    <w:rsid w:val="00232147"/>
    <w:rsid w:val="002329F1"/>
    <w:rsid w:val="00233CB6"/>
    <w:rsid w:val="00233F7E"/>
    <w:rsid w:val="00234369"/>
    <w:rsid w:val="00237001"/>
    <w:rsid w:val="0024060B"/>
    <w:rsid w:val="002435A2"/>
    <w:rsid w:val="00246AEE"/>
    <w:rsid w:val="002559A8"/>
    <w:rsid w:val="00260C60"/>
    <w:rsid w:val="00261A09"/>
    <w:rsid w:val="002663EA"/>
    <w:rsid w:val="002673D2"/>
    <w:rsid w:val="00271965"/>
    <w:rsid w:val="00272666"/>
    <w:rsid w:val="00272884"/>
    <w:rsid w:val="00272F04"/>
    <w:rsid w:val="0027380D"/>
    <w:rsid w:val="00274627"/>
    <w:rsid w:val="00274F2A"/>
    <w:rsid w:val="00281953"/>
    <w:rsid w:val="00282F5F"/>
    <w:rsid w:val="002836F8"/>
    <w:rsid w:val="00285555"/>
    <w:rsid w:val="00286558"/>
    <w:rsid w:val="00293263"/>
    <w:rsid w:val="00293561"/>
    <w:rsid w:val="00293A43"/>
    <w:rsid w:val="00294220"/>
    <w:rsid w:val="00295B9A"/>
    <w:rsid w:val="0029761D"/>
    <w:rsid w:val="002A0B1A"/>
    <w:rsid w:val="002A1FAC"/>
    <w:rsid w:val="002A2F3F"/>
    <w:rsid w:val="002A6B91"/>
    <w:rsid w:val="002B20B1"/>
    <w:rsid w:val="002B6570"/>
    <w:rsid w:val="002B6B90"/>
    <w:rsid w:val="002B7635"/>
    <w:rsid w:val="002C037E"/>
    <w:rsid w:val="002C1293"/>
    <w:rsid w:val="002C39D1"/>
    <w:rsid w:val="002C5DC4"/>
    <w:rsid w:val="002C7B6A"/>
    <w:rsid w:val="002D292F"/>
    <w:rsid w:val="002D63BE"/>
    <w:rsid w:val="002D7BCD"/>
    <w:rsid w:val="002E3B4B"/>
    <w:rsid w:val="002E43F2"/>
    <w:rsid w:val="002E68D5"/>
    <w:rsid w:val="002F0BAC"/>
    <w:rsid w:val="002F0DE0"/>
    <w:rsid w:val="002F12FB"/>
    <w:rsid w:val="002F312F"/>
    <w:rsid w:val="002F348A"/>
    <w:rsid w:val="002F3A6A"/>
    <w:rsid w:val="002F3D0D"/>
    <w:rsid w:val="002F47F0"/>
    <w:rsid w:val="002F4BCD"/>
    <w:rsid w:val="002F62E6"/>
    <w:rsid w:val="002F651E"/>
    <w:rsid w:val="002F7D10"/>
    <w:rsid w:val="00310313"/>
    <w:rsid w:val="00313D73"/>
    <w:rsid w:val="00314463"/>
    <w:rsid w:val="00314838"/>
    <w:rsid w:val="003202E4"/>
    <w:rsid w:val="00324B82"/>
    <w:rsid w:val="003323EE"/>
    <w:rsid w:val="00332923"/>
    <w:rsid w:val="00342204"/>
    <w:rsid w:val="00342BB7"/>
    <w:rsid w:val="00345180"/>
    <w:rsid w:val="00345575"/>
    <w:rsid w:val="00345F9B"/>
    <w:rsid w:val="00346AEC"/>
    <w:rsid w:val="00351B81"/>
    <w:rsid w:val="0035219E"/>
    <w:rsid w:val="0035277D"/>
    <w:rsid w:val="00353E96"/>
    <w:rsid w:val="00354FE6"/>
    <w:rsid w:val="00356332"/>
    <w:rsid w:val="00360022"/>
    <w:rsid w:val="003605B4"/>
    <w:rsid w:val="00360D15"/>
    <w:rsid w:val="0036524D"/>
    <w:rsid w:val="00371934"/>
    <w:rsid w:val="00373070"/>
    <w:rsid w:val="003732AB"/>
    <w:rsid w:val="003764AA"/>
    <w:rsid w:val="00376C08"/>
    <w:rsid w:val="00380EF2"/>
    <w:rsid w:val="00382E9D"/>
    <w:rsid w:val="003830DB"/>
    <w:rsid w:val="00383551"/>
    <w:rsid w:val="00386AA0"/>
    <w:rsid w:val="00387C7C"/>
    <w:rsid w:val="00391083"/>
    <w:rsid w:val="00392B6A"/>
    <w:rsid w:val="00395404"/>
    <w:rsid w:val="00396E22"/>
    <w:rsid w:val="0039724D"/>
    <w:rsid w:val="00397A57"/>
    <w:rsid w:val="00397A80"/>
    <w:rsid w:val="003A267A"/>
    <w:rsid w:val="003A5151"/>
    <w:rsid w:val="003A5BE2"/>
    <w:rsid w:val="003A69BB"/>
    <w:rsid w:val="003A700F"/>
    <w:rsid w:val="003B7B3A"/>
    <w:rsid w:val="003C005C"/>
    <w:rsid w:val="003C0545"/>
    <w:rsid w:val="003C13E0"/>
    <w:rsid w:val="003C45B7"/>
    <w:rsid w:val="003D213D"/>
    <w:rsid w:val="003D2459"/>
    <w:rsid w:val="003D4F74"/>
    <w:rsid w:val="003D5BCF"/>
    <w:rsid w:val="003D64F6"/>
    <w:rsid w:val="003D733E"/>
    <w:rsid w:val="003E0C0C"/>
    <w:rsid w:val="003E2787"/>
    <w:rsid w:val="003E3529"/>
    <w:rsid w:val="003E3C48"/>
    <w:rsid w:val="003E5A14"/>
    <w:rsid w:val="003E686C"/>
    <w:rsid w:val="003F0FD8"/>
    <w:rsid w:val="003F3BD8"/>
    <w:rsid w:val="003F5E5F"/>
    <w:rsid w:val="003F76CC"/>
    <w:rsid w:val="0040403D"/>
    <w:rsid w:val="0040685E"/>
    <w:rsid w:val="00406A35"/>
    <w:rsid w:val="00411DB3"/>
    <w:rsid w:val="00412D1A"/>
    <w:rsid w:val="00413118"/>
    <w:rsid w:val="00415187"/>
    <w:rsid w:val="00416050"/>
    <w:rsid w:val="004170EC"/>
    <w:rsid w:val="0042135F"/>
    <w:rsid w:val="004225C4"/>
    <w:rsid w:val="00422DD7"/>
    <w:rsid w:val="00423FEE"/>
    <w:rsid w:val="00427CA8"/>
    <w:rsid w:val="0043030F"/>
    <w:rsid w:val="00430764"/>
    <w:rsid w:val="00430A4E"/>
    <w:rsid w:val="00431BC1"/>
    <w:rsid w:val="0044260A"/>
    <w:rsid w:val="00442818"/>
    <w:rsid w:val="004448DE"/>
    <w:rsid w:val="00446488"/>
    <w:rsid w:val="00446580"/>
    <w:rsid w:val="004470E8"/>
    <w:rsid w:val="00450AA0"/>
    <w:rsid w:val="00453C70"/>
    <w:rsid w:val="00457A3C"/>
    <w:rsid w:val="00462824"/>
    <w:rsid w:val="00462CF6"/>
    <w:rsid w:val="00463D2B"/>
    <w:rsid w:val="0046772D"/>
    <w:rsid w:val="00467987"/>
    <w:rsid w:val="00470403"/>
    <w:rsid w:val="0047176B"/>
    <w:rsid w:val="00472248"/>
    <w:rsid w:val="00476501"/>
    <w:rsid w:val="004767B4"/>
    <w:rsid w:val="0048278C"/>
    <w:rsid w:val="004845EE"/>
    <w:rsid w:val="004853CC"/>
    <w:rsid w:val="00485ECA"/>
    <w:rsid w:val="00485F2C"/>
    <w:rsid w:val="00486191"/>
    <w:rsid w:val="004919A3"/>
    <w:rsid w:val="00491B45"/>
    <w:rsid w:val="00495E11"/>
    <w:rsid w:val="004A2CC3"/>
    <w:rsid w:val="004A3990"/>
    <w:rsid w:val="004A476C"/>
    <w:rsid w:val="004B1232"/>
    <w:rsid w:val="004B4A75"/>
    <w:rsid w:val="004B7458"/>
    <w:rsid w:val="004B74CD"/>
    <w:rsid w:val="004C025F"/>
    <w:rsid w:val="004C0918"/>
    <w:rsid w:val="004C15DB"/>
    <w:rsid w:val="004C58FA"/>
    <w:rsid w:val="004C7F7E"/>
    <w:rsid w:val="004D3270"/>
    <w:rsid w:val="004D6302"/>
    <w:rsid w:val="004E1E13"/>
    <w:rsid w:val="004E3408"/>
    <w:rsid w:val="004E3EF3"/>
    <w:rsid w:val="004E5BBF"/>
    <w:rsid w:val="004E760E"/>
    <w:rsid w:val="004F0472"/>
    <w:rsid w:val="004F1C5D"/>
    <w:rsid w:val="004F3F48"/>
    <w:rsid w:val="004F54DA"/>
    <w:rsid w:val="004F56B4"/>
    <w:rsid w:val="004F6AD4"/>
    <w:rsid w:val="004F77ED"/>
    <w:rsid w:val="005132BA"/>
    <w:rsid w:val="00513622"/>
    <w:rsid w:val="005136DC"/>
    <w:rsid w:val="00513A24"/>
    <w:rsid w:val="00513E5E"/>
    <w:rsid w:val="005156D4"/>
    <w:rsid w:val="00520257"/>
    <w:rsid w:val="00520CB1"/>
    <w:rsid w:val="00520FAC"/>
    <w:rsid w:val="00524E1B"/>
    <w:rsid w:val="00530BBD"/>
    <w:rsid w:val="005312F2"/>
    <w:rsid w:val="00531C7A"/>
    <w:rsid w:val="00532A53"/>
    <w:rsid w:val="005330FA"/>
    <w:rsid w:val="0053494B"/>
    <w:rsid w:val="00535850"/>
    <w:rsid w:val="0054284B"/>
    <w:rsid w:val="005434F6"/>
    <w:rsid w:val="00545113"/>
    <w:rsid w:val="00545F57"/>
    <w:rsid w:val="005474CB"/>
    <w:rsid w:val="005503AF"/>
    <w:rsid w:val="00553238"/>
    <w:rsid w:val="005548BF"/>
    <w:rsid w:val="00555DA9"/>
    <w:rsid w:val="0055788E"/>
    <w:rsid w:val="00560ECA"/>
    <w:rsid w:val="00561240"/>
    <w:rsid w:val="00562FE7"/>
    <w:rsid w:val="0056455C"/>
    <w:rsid w:val="00570D03"/>
    <w:rsid w:val="00576414"/>
    <w:rsid w:val="0057725B"/>
    <w:rsid w:val="005842D2"/>
    <w:rsid w:val="00585F46"/>
    <w:rsid w:val="00596BBD"/>
    <w:rsid w:val="00596DC3"/>
    <w:rsid w:val="00596E12"/>
    <w:rsid w:val="005973A4"/>
    <w:rsid w:val="0059752D"/>
    <w:rsid w:val="005A1DB0"/>
    <w:rsid w:val="005A659B"/>
    <w:rsid w:val="005A6B7F"/>
    <w:rsid w:val="005A7D56"/>
    <w:rsid w:val="005B4E2C"/>
    <w:rsid w:val="005C05D3"/>
    <w:rsid w:val="005C1ADD"/>
    <w:rsid w:val="005C2C5A"/>
    <w:rsid w:val="005C6FB8"/>
    <w:rsid w:val="005C7130"/>
    <w:rsid w:val="005D126D"/>
    <w:rsid w:val="005D2FC9"/>
    <w:rsid w:val="005D4262"/>
    <w:rsid w:val="005E3A45"/>
    <w:rsid w:val="005E4930"/>
    <w:rsid w:val="005E640C"/>
    <w:rsid w:val="005E67B6"/>
    <w:rsid w:val="005E7EC1"/>
    <w:rsid w:val="005F4677"/>
    <w:rsid w:val="005F5295"/>
    <w:rsid w:val="005F58A2"/>
    <w:rsid w:val="005F5A34"/>
    <w:rsid w:val="005F651C"/>
    <w:rsid w:val="005F6C4B"/>
    <w:rsid w:val="005F70A6"/>
    <w:rsid w:val="00603AA9"/>
    <w:rsid w:val="0060584C"/>
    <w:rsid w:val="006061E9"/>
    <w:rsid w:val="00606B6C"/>
    <w:rsid w:val="00611582"/>
    <w:rsid w:val="00612E88"/>
    <w:rsid w:val="0061360C"/>
    <w:rsid w:val="0061439D"/>
    <w:rsid w:val="00615C87"/>
    <w:rsid w:val="00616E06"/>
    <w:rsid w:val="006176CB"/>
    <w:rsid w:val="00620B46"/>
    <w:rsid w:val="006212C3"/>
    <w:rsid w:val="00621D6D"/>
    <w:rsid w:val="0062399B"/>
    <w:rsid w:val="00626633"/>
    <w:rsid w:val="00627AB8"/>
    <w:rsid w:val="0063081C"/>
    <w:rsid w:val="0063162D"/>
    <w:rsid w:val="0063239C"/>
    <w:rsid w:val="006325C6"/>
    <w:rsid w:val="006326DB"/>
    <w:rsid w:val="00632D47"/>
    <w:rsid w:val="006369E8"/>
    <w:rsid w:val="00640651"/>
    <w:rsid w:val="006422E5"/>
    <w:rsid w:val="00643CD1"/>
    <w:rsid w:val="00643EE5"/>
    <w:rsid w:val="00644B5C"/>
    <w:rsid w:val="00645D7A"/>
    <w:rsid w:val="00646C2D"/>
    <w:rsid w:val="00653929"/>
    <w:rsid w:val="00656044"/>
    <w:rsid w:val="006604BC"/>
    <w:rsid w:val="006615C0"/>
    <w:rsid w:val="006615C5"/>
    <w:rsid w:val="00663A22"/>
    <w:rsid w:val="0066456B"/>
    <w:rsid w:val="00665BB4"/>
    <w:rsid w:val="0067229C"/>
    <w:rsid w:val="00677A06"/>
    <w:rsid w:val="00677AB7"/>
    <w:rsid w:val="00677FEF"/>
    <w:rsid w:val="00690179"/>
    <w:rsid w:val="006919AB"/>
    <w:rsid w:val="00691DA1"/>
    <w:rsid w:val="00694EAF"/>
    <w:rsid w:val="00695DE5"/>
    <w:rsid w:val="00697533"/>
    <w:rsid w:val="006A061C"/>
    <w:rsid w:val="006A17E1"/>
    <w:rsid w:val="006A46FB"/>
    <w:rsid w:val="006A4C32"/>
    <w:rsid w:val="006A5678"/>
    <w:rsid w:val="006A643A"/>
    <w:rsid w:val="006A72BE"/>
    <w:rsid w:val="006A7A89"/>
    <w:rsid w:val="006B0359"/>
    <w:rsid w:val="006B07FE"/>
    <w:rsid w:val="006B10F2"/>
    <w:rsid w:val="006B2CBA"/>
    <w:rsid w:val="006B3953"/>
    <w:rsid w:val="006B4071"/>
    <w:rsid w:val="006B4771"/>
    <w:rsid w:val="006B609A"/>
    <w:rsid w:val="006B6B4F"/>
    <w:rsid w:val="006B70E4"/>
    <w:rsid w:val="006B7EC6"/>
    <w:rsid w:val="006C1364"/>
    <w:rsid w:val="006C2815"/>
    <w:rsid w:val="006C4091"/>
    <w:rsid w:val="006D315F"/>
    <w:rsid w:val="006D4222"/>
    <w:rsid w:val="006D545E"/>
    <w:rsid w:val="006D56D8"/>
    <w:rsid w:val="006D5760"/>
    <w:rsid w:val="006D788A"/>
    <w:rsid w:val="006E091F"/>
    <w:rsid w:val="006E2102"/>
    <w:rsid w:val="006E2BA5"/>
    <w:rsid w:val="006E5724"/>
    <w:rsid w:val="006E6462"/>
    <w:rsid w:val="006E6E4C"/>
    <w:rsid w:val="006F0244"/>
    <w:rsid w:val="006F544B"/>
    <w:rsid w:val="006F58E0"/>
    <w:rsid w:val="006F6857"/>
    <w:rsid w:val="00700E2A"/>
    <w:rsid w:val="00703486"/>
    <w:rsid w:val="007062D7"/>
    <w:rsid w:val="00706EFD"/>
    <w:rsid w:val="00707CB7"/>
    <w:rsid w:val="007115CB"/>
    <w:rsid w:val="007137FC"/>
    <w:rsid w:val="007138EB"/>
    <w:rsid w:val="00713D9A"/>
    <w:rsid w:val="00714CFA"/>
    <w:rsid w:val="00715DAA"/>
    <w:rsid w:val="00717CE5"/>
    <w:rsid w:val="00722A95"/>
    <w:rsid w:val="00722D69"/>
    <w:rsid w:val="007235D9"/>
    <w:rsid w:val="007272A3"/>
    <w:rsid w:val="00734914"/>
    <w:rsid w:val="00734D0F"/>
    <w:rsid w:val="00737D2A"/>
    <w:rsid w:val="00740064"/>
    <w:rsid w:val="007412C4"/>
    <w:rsid w:val="00742DF1"/>
    <w:rsid w:val="00744AE4"/>
    <w:rsid w:val="0074596C"/>
    <w:rsid w:val="00745AC7"/>
    <w:rsid w:val="007502F8"/>
    <w:rsid w:val="007513C0"/>
    <w:rsid w:val="0075180A"/>
    <w:rsid w:val="00752E8F"/>
    <w:rsid w:val="007532B7"/>
    <w:rsid w:val="00757274"/>
    <w:rsid w:val="00757806"/>
    <w:rsid w:val="00757B57"/>
    <w:rsid w:val="007606D6"/>
    <w:rsid w:val="00761534"/>
    <w:rsid w:val="007635D5"/>
    <w:rsid w:val="00763F94"/>
    <w:rsid w:val="00764F17"/>
    <w:rsid w:val="007653A4"/>
    <w:rsid w:val="00771501"/>
    <w:rsid w:val="00773985"/>
    <w:rsid w:val="00775FDB"/>
    <w:rsid w:val="007762EC"/>
    <w:rsid w:val="00782666"/>
    <w:rsid w:val="00783AE5"/>
    <w:rsid w:val="007842CE"/>
    <w:rsid w:val="00786958"/>
    <w:rsid w:val="00786E90"/>
    <w:rsid w:val="00787154"/>
    <w:rsid w:val="00787A6F"/>
    <w:rsid w:val="007912C6"/>
    <w:rsid w:val="007918CA"/>
    <w:rsid w:val="00792D90"/>
    <w:rsid w:val="00793B09"/>
    <w:rsid w:val="007961FC"/>
    <w:rsid w:val="00797927"/>
    <w:rsid w:val="007A33A4"/>
    <w:rsid w:val="007A5221"/>
    <w:rsid w:val="007A7EA1"/>
    <w:rsid w:val="007B56ED"/>
    <w:rsid w:val="007C04DF"/>
    <w:rsid w:val="007C1273"/>
    <w:rsid w:val="007C2412"/>
    <w:rsid w:val="007C26BE"/>
    <w:rsid w:val="007C4100"/>
    <w:rsid w:val="007D17FB"/>
    <w:rsid w:val="007D5E5C"/>
    <w:rsid w:val="007D5E8D"/>
    <w:rsid w:val="007D774B"/>
    <w:rsid w:val="007E3408"/>
    <w:rsid w:val="007E4A90"/>
    <w:rsid w:val="007E7701"/>
    <w:rsid w:val="007F18C4"/>
    <w:rsid w:val="007F40B4"/>
    <w:rsid w:val="007F6966"/>
    <w:rsid w:val="00800651"/>
    <w:rsid w:val="00800ED4"/>
    <w:rsid w:val="0080652D"/>
    <w:rsid w:val="00806950"/>
    <w:rsid w:val="00810BCD"/>
    <w:rsid w:val="0081277F"/>
    <w:rsid w:val="00812B56"/>
    <w:rsid w:val="00813E94"/>
    <w:rsid w:val="00814B97"/>
    <w:rsid w:val="00816815"/>
    <w:rsid w:val="00817EDA"/>
    <w:rsid w:val="00821AE8"/>
    <w:rsid w:val="0082698F"/>
    <w:rsid w:val="00830479"/>
    <w:rsid w:val="00830953"/>
    <w:rsid w:val="00831606"/>
    <w:rsid w:val="00831A67"/>
    <w:rsid w:val="008326A4"/>
    <w:rsid w:val="008344D9"/>
    <w:rsid w:val="00840AA7"/>
    <w:rsid w:val="00844957"/>
    <w:rsid w:val="00847830"/>
    <w:rsid w:val="00847C81"/>
    <w:rsid w:val="00856054"/>
    <w:rsid w:val="008563E4"/>
    <w:rsid w:val="00856432"/>
    <w:rsid w:val="00856DF0"/>
    <w:rsid w:val="0086132D"/>
    <w:rsid w:val="008624F5"/>
    <w:rsid w:val="00862FC2"/>
    <w:rsid w:val="0086378B"/>
    <w:rsid w:val="00864660"/>
    <w:rsid w:val="0086756A"/>
    <w:rsid w:val="008675B0"/>
    <w:rsid w:val="00870C4D"/>
    <w:rsid w:val="00871106"/>
    <w:rsid w:val="00873577"/>
    <w:rsid w:val="008738B8"/>
    <w:rsid w:val="0087496B"/>
    <w:rsid w:val="00874D6A"/>
    <w:rsid w:val="0088187C"/>
    <w:rsid w:val="00885496"/>
    <w:rsid w:val="00885E79"/>
    <w:rsid w:val="008876C6"/>
    <w:rsid w:val="00890A39"/>
    <w:rsid w:val="00893938"/>
    <w:rsid w:val="00896C33"/>
    <w:rsid w:val="008A16C9"/>
    <w:rsid w:val="008A1A12"/>
    <w:rsid w:val="008A1E40"/>
    <w:rsid w:val="008A37D3"/>
    <w:rsid w:val="008A4066"/>
    <w:rsid w:val="008A448D"/>
    <w:rsid w:val="008A537D"/>
    <w:rsid w:val="008A5E3B"/>
    <w:rsid w:val="008B2008"/>
    <w:rsid w:val="008B2A0C"/>
    <w:rsid w:val="008B2EF5"/>
    <w:rsid w:val="008B3CE1"/>
    <w:rsid w:val="008B4C4B"/>
    <w:rsid w:val="008C4BD8"/>
    <w:rsid w:val="008C4CC2"/>
    <w:rsid w:val="008C4F1F"/>
    <w:rsid w:val="008D01B7"/>
    <w:rsid w:val="008D0B7E"/>
    <w:rsid w:val="008D284D"/>
    <w:rsid w:val="008D2A39"/>
    <w:rsid w:val="008D3221"/>
    <w:rsid w:val="008D654B"/>
    <w:rsid w:val="008D7257"/>
    <w:rsid w:val="008D7A6B"/>
    <w:rsid w:val="008E0463"/>
    <w:rsid w:val="008E0803"/>
    <w:rsid w:val="008E0E74"/>
    <w:rsid w:val="008E15C1"/>
    <w:rsid w:val="008E54FB"/>
    <w:rsid w:val="008E6472"/>
    <w:rsid w:val="008E720D"/>
    <w:rsid w:val="008E76C2"/>
    <w:rsid w:val="008E7B1B"/>
    <w:rsid w:val="008F1F3E"/>
    <w:rsid w:val="008F3BE3"/>
    <w:rsid w:val="008F3D58"/>
    <w:rsid w:val="008F47C7"/>
    <w:rsid w:val="008F4E9F"/>
    <w:rsid w:val="008F54EE"/>
    <w:rsid w:val="00900A7D"/>
    <w:rsid w:val="0090181C"/>
    <w:rsid w:val="00904845"/>
    <w:rsid w:val="00906108"/>
    <w:rsid w:val="00906791"/>
    <w:rsid w:val="00907AE1"/>
    <w:rsid w:val="00910EAA"/>
    <w:rsid w:val="009121AA"/>
    <w:rsid w:val="0091258A"/>
    <w:rsid w:val="0091269D"/>
    <w:rsid w:val="00917370"/>
    <w:rsid w:val="009207FA"/>
    <w:rsid w:val="00920B52"/>
    <w:rsid w:val="00923351"/>
    <w:rsid w:val="00926FC4"/>
    <w:rsid w:val="00927C95"/>
    <w:rsid w:val="009309BB"/>
    <w:rsid w:val="00937C74"/>
    <w:rsid w:val="009427CC"/>
    <w:rsid w:val="00944174"/>
    <w:rsid w:val="009449E0"/>
    <w:rsid w:val="00944B56"/>
    <w:rsid w:val="00945648"/>
    <w:rsid w:val="00947DA4"/>
    <w:rsid w:val="00947DBE"/>
    <w:rsid w:val="00951000"/>
    <w:rsid w:val="00952653"/>
    <w:rsid w:val="009527F4"/>
    <w:rsid w:val="0095495F"/>
    <w:rsid w:val="00955BE7"/>
    <w:rsid w:val="00956546"/>
    <w:rsid w:val="0096008F"/>
    <w:rsid w:val="009609AD"/>
    <w:rsid w:val="00964D5B"/>
    <w:rsid w:val="00966FFE"/>
    <w:rsid w:val="00967AD4"/>
    <w:rsid w:val="009712BC"/>
    <w:rsid w:val="0097241D"/>
    <w:rsid w:val="00973CBA"/>
    <w:rsid w:val="00975155"/>
    <w:rsid w:val="00975705"/>
    <w:rsid w:val="00976709"/>
    <w:rsid w:val="00976FAD"/>
    <w:rsid w:val="0098101D"/>
    <w:rsid w:val="0098243F"/>
    <w:rsid w:val="0098356F"/>
    <w:rsid w:val="00984AE5"/>
    <w:rsid w:val="00986CBE"/>
    <w:rsid w:val="0098791F"/>
    <w:rsid w:val="00990974"/>
    <w:rsid w:val="00992676"/>
    <w:rsid w:val="00993CCC"/>
    <w:rsid w:val="0099548C"/>
    <w:rsid w:val="009967B5"/>
    <w:rsid w:val="00997760"/>
    <w:rsid w:val="009A03D4"/>
    <w:rsid w:val="009A2621"/>
    <w:rsid w:val="009A3D1D"/>
    <w:rsid w:val="009A5502"/>
    <w:rsid w:val="009A70B3"/>
    <w:rsid w:val="009B028A"/>
    <w:rsid w:val="009B0CB3"/>
    <w:rsid w:val="009B33B2"/>
    <w:rsid w:val="009B4667"/>
    <w:rsid w:val="009B6BB5"/>
    <w:rsid w:val="009B7F7A"/>
    <w:rsid w:val="009C014E"/>
    <w:rsid w:val="009C0C63"/>
    <w:rsid w:val="009C2BBE"/>
    <w:rsid w:val="009C4534"/>
    <w:rsid w:val="009C6804"/>
    <w:rsid w:val="009C6BDA"/>
    <w:rsid w:val="009D08A6"/>
    <w:rsid w:val="009D351B"/>
    <w:rsid w:val="009D4EDC"/>
    <w:rsid w:val="009D616D"/>
    <w:rsid w:val="009D63FC"/>
    <w:rsid w:val="009D69C6"/>
    <w:rsid w:val="009D6C2B"/>
    <w:rsid w:val="009D7D9C"/>
    <w:rsid w:val="009E303D"/>
    <w:rsid w:val="009E3BAC"/>
    <w:rsid w:val="009E4651"/>
    <w:rsid w:val="009E7800"/>
    <w:rsid w:val="009F6351"/>
    <w:rsid w:val="009F76D5"/>
    <w:rsid w:val="00A03916"/>
    <w:rsid w:val="00A06350"/>
    <w:rsid w:val="00A07595"/>
    <w:rsid w:val="00A07BCC"/>
    <w:rsid w:val="00A07D39"/>
    <w:rsid w:val="00A10F8A"/>
    <w:rsid w:val="00A11815"/>
    <w:rsid w:val="00A145A8"/>
    <w:rsid w:val="00A15DFB"/>
    <w:rsid w:val="00A20372"/>
    <w:rsid w:val="00A20E9D"/>
    <w:rsid w:val="00A217E8"/>
    <w:rsid w:val="00A22C93"/>
    <w:rsid w:val="00A245B9"/>
    <w:rsid w:val="00A25887"/>
    <w:rsid w:val="00A279E7"/>
    <w:rsid w:val="00A31FE9"/>
    <w:rsid w:val="00A3414D"/>
    <w:rsid w:val="00A34A02"/>
    <w:rsid w:val="00A34AF3"/>
    <w:rsid w:val="00A45EB0"/>
    <w:rsid w:val="00A54D53"/>
    <w:rsid w:val="00A54DFA"/>
    <w:rsid w:val="00A54E95"/>
    <w:rsid w:val="00A57E3C"/>
    <w:rsid w:val="00A60D76"/>
    <w:rsid w:val="00A6175E"/>
    <w:rsid w:val="00A61C48"/>
    <w:rsid w:val="00A627BF"/>
    <w:rsid w:val="00A62938"/>
    <w:rsid w:val="00A63CC4"/>
    <w:rsid w:val="00A64D7E"/>
    <w:rsid w:val="00A662A6"/>
    <w:rsid w:val="00A67CF5"/>
    <w:rsid w:val="00A70202"/>
    <w:rsid w:val="00A70485"/>
    <w:rsid w:val="00A712D3"/>
    <w:rsid w:val="00A71B40"/>
    <w:rsid w:val="00A7526A"/>
    <w:rsid w:val="00A75D4F"/>
    <w:rsid w:val="00A761B3"/>
    <w:rsid w:val="00A764DB"/>
    <w:rsid w:val="00A76AB5"/>
    <w:rsid w:val="00A76C1D"/>
    <w:rsid w:val="00A80078"/>
    <w:rsid w:val="00A80BDD"/>
    <w:rsid w:val="00A81E94"/>
    <w:rsid w:val="00A931AF"/>
    <w:rsid w:val="00A93652"/>
    <w:rsid w:val="00A93877"/>
    <w:rsid w:val="00A945E5"/>
    <w:rsid w:val="00A97A41"/>
    <w:rsid w:val="00AA05AA"/>
    <w:rsid w:val="00AA0A51"/>
    <w:rsid w:val="00AA5FE5"/>
    <w:rsid w:val="00AB1C22"/>
    <w:rsid w:val="00AB287B"/>
    <w:rsid w:val="00AB5785"/>
    <w:rsid w:val="00AB7282"/>
    <w:rsid w:val="00AB7694"/>
    <w:rsid w:val="00AC19E6"/>
    <w:rsid w:val="00AC2391"/>
    <w:rsid w:val="00AC3DDF"/>
    <w:rsid w:val="00AC5034"/>
    <w:rsid w:val="00AC5651"/>
    <w:rsid w:val="00AC5FC9"/>
    <w:rsid w:val="00AD06B7"/>
    <w:rsid w:val="00AD0755"/>
    <w:rsid w:val="00AD2087"/>
    <w:rsid w:val="00AD27D5"/>
    <w:rsid w:val="00AD41EF"/>
    <w:rsid w:val="00AD537B"/>
    <w:rsid w:val="00AD578C"/>
    <w:rsid w:val="00AD6858"/>
    <w:rsid w:val="00AD78AD"/>
    <w:rsid w:val="00AD7D4C"/>
    <w:rsid w:val="00AD7FC7"/>
    <w:rsid w:val="00AE0DC0"/>
    <w:rsid w:val="00AE192F"/>
    <w:rsid w:val="00AE23E1"/>
    <w:rsid w:val="00AE493D"/>
    <w:rsid w:val="00AE61A4"/>
    <w:rsid w:val="00AE6AE6"/>
    <w:rsid w:val="00AE727E"/>
    <w:rsid w:val="00AF00B7"/>
    <w:rsid w:val="00AF16C2"/>
    <w:rsid w:val="00AF1BF2"/>
    <w:rsid w:val="00AF37D1"/>
    <w:rsid w:val="00AF4989"/>
    <w:rsid w:val="00AF50CE"/>
    <w:rsid w:val="00AF5950"/>
    <w:rsid w:val="00AF5C46"/>
    <w:rsid w:val="00B01F07"/>
    <w:rsid w:val="00B03807"/>
    <w:rsid w:val="00B04C11"/>
    <w:rsid w:val="00B07405"/>
    <w:rsid w:val="00B07902"/>
    <w:rsid w:val="00B10F24"/>
    <w:rsid w:val="00B11428"/>
    <w:rsid w:val="00B117EA"/>
    <w:rsid w:val="00B120C0"/>
    <w:rsid w:val="00B12E75"/>
    <w:rsid w:val="00B157A9"/>
    <w:rsid w:val="00B15864"/>
    <w:rsid w:val="00B17928"/>
    <w:rsid w:val="00B21597"/>
    <w:rsid w:val="00B2268F"/>
    <w:rsid w:val="00B241FA"/>
    <w:rsid w:val="00B2506A"/>
    <w:rsid w:val="00B2577C"/>
    <w:rsid w:val="00B26978"/>
    <w:rsid w:val="00B30E8C"/>
    <w:rsid w:val="00B30F72"/>
    <w:rsid w:val="00B3214E"/>
    <w:rsid w:val="00B348FD"/>
    <w:rsid w:val="00B35C00"/>
    <w:rsid w:val="00B379D0"/>
    <w:rsid w:val="00B41727"/>
    <w:rsid w:val="00B42809"/>
    <w:rsid w:val="00B52E20"/>
    <w:rsid w:val="00B53221"/>
    <w:rsid w:val="00B56B1B"/>
    <w:rsid w:val="00B57EB4"/>
    <w:rsid w:val="00B62461"/>
    <w:rsid w:val="00B62C2E"/>
    <w:rsid w:val="00B651E7"/>
    <w:rsid w:val="00B679D0"/>
    <w:rsid w:val="00B71F96"/>
    <w:rsid w:val="00B72859"/>
    <w:rsid w:val="00B766E6"/>
    <w:rsid w:val="00B779DB"/>
    <w:rsid w:val="00B8084E"/>
    <w:rsid w:val="00B83BA0"/>
    <w:rsid w:val="00B86D54"/>
    <w:rsid w:val="00B87C5A"/>
    <w:rsid w:val="00B90099"/>
    <w:rsid w:val="00B913BA"/>
    <w:rsid w:val="00B91C9C"/>
    <w:rsid w:val="00B93072"/>
    <w:rsid w:val="00B9385F"/>
    <w:rsid w:val="00B93CAD"/>
    <w:rsid w:val="00B93E7D"/>
    <w:rsid w:val="00B93F89"/>
    <w:rsid w:val="00B947CC"/>
    <w:rsid w:val="00B95945"/>
    <w:rsid w:val="00B96402"/>
    <w:rsid w:val="00BA0A9F"/>
    <w:rsid w:val="00BA14A6"/>
    <w:rsid w:val="00BA2BFA"/>
    <w:rsid w:val="00BA3DF1"/>
    <w:rsid w:val="00BA49D0"/>
    <w:rsid w:val="00BB1DFF"/>
    <w:rsid w:val="00BB2B5F"/>
    <w:rsid w:val="00BB2E56"/>
    <w:rsid w:val="00BB4F03"/>
    <w:rsid w:val="00BB7977"/>
    <w:rsid w:val="00BC149A"/>
    <w:rsid w:val="00BC48B9"/>
    <w:rsid w:val="00BC59D9"/>
    <w:rsid w:val="00BC642B"/>
    <w:rsid w:val="00BC6B8E"/>
    <w:rsid w:val="00BD0080"/>
    <w:rsid w:val="00BD54D7"/>
    <w:rsid w:val="00BE23A8"/>
    <w:rsid w:val="00BE2DCF"/>
    <w:rsid w:val="00BE3761"/>
    <w:rsid w:val="00BE38E8"/>
    <w:rsid w:val="00BE52A7"/>
    <w:rsid w:val="00BE67C9"/>
    <w:rsid w:val="00BE6FB9"/>
    <w:rsid w:val="00BE762C"/>
    <w:rsid w:val="00BF4176"/>
    <w:rsid w:val="00BF418A"/>
    <w:rsid w:val="00BF7295"/>
    <w:rsid w:val="00C004A3"/>
    <w:rsid w:val="00C00BB5"/>
    <w:rsid w:val="00C03F91"/>
    <w:rsid w:val="00C1010A"/>
    <w:rsid w:val="00C13467"/>
    <w:rsid w:val="00C17FEB"/>
    <w:rsid w:val="00C20D47"/>
    <w:rsid w:val="00C23619"/>
    <w:rsid w:val="00C237C0"/>
    <w:rsid w:val="00C23E72"/>
    <w:rsid w:val="00C26581"/>
    <w:rsid w:val="00C26682"/>
    <w:rsid w:val="00C34893"/>
    <w:rsid w:val="00C358DA"/>
    <w:rsid w:val="00C35975"/>
    <w:rsid w:val="00C36DC9"/>
    <w:rsid w:val="00C47EF1"/>
    <w:rsid w:val="00C51ACF"/>
    <w:rsid w:val="00C559F8"/>
    <w:rsid w:val="00C651E6"/>
    <w:rsid w:val="00C66218"/>
    <w:rsid w:val="00C70605"/>
    <w:rsid w:val="00C724A9"/>
    <w:rsid w:val="00C75801"/>
    <w:rsid w:val="00C80598"/>
    <w:rsid w:val="00C80657"/>
    <w:rsid w:val="00C80768"/>
    <w:rsid w:val="00C80E4A"/>
    <w:rsid w:val="00C82813"/>
    <w:rsid w:val="00C8393D"/>
    <w:rsid w:val="00C860CE"/>
    <w:rsid w:val="00C96249"/>
    <w:rsid w:val="00C96F11"/>
    <w:rsid w:val="00CA0F9A"/>
    <w:rsid w:val="00CA1EB1"/>
    <w:rsid w:val="00CA240C"/>
    <w:rsid w:val="00CB3FC4"/>
    <w:rsid w:val="00CB53CE"/>
    <w:rsid w:val="00CB5D47"/>
    <w:rsid w:val="00CB70BC"/>
    <w:rsid w:val="00CC064A"/>
    <w:rsid w:val="00CC0E47"/>
    <w:rsid w:val="00CC4EF0"/>
    <w:rsid w:val="00CD27D7"/>
    <w:rsid w:val="00CD586E"/>
    <w:rsid w:val="00CE28DA"/>
    <w:rsid w:val="00CE341C"/>
    <w:rsid w:val="00CE6760"/>
    <w:rsid w:val="00CE78D5"/>
    <w:rsid w:val="00CE7ABE"/>
    <w:rsid w:val="00CF1304"/>
    <w:rsid w:val="00CF143F"/>
    <w:rsid w:val="00CF241F"/>
    <w:rsid w:val="00CF2599"/>
    <w:rsid w:val="00CF503B"/>
    <w:rsid w:val="00CF649D"/>
    <w:rsid w:val="00CF76F3"/>
    <w:rsid w:val="00D01B12"/>
    <w:rsid w:val="00D0242E"/>
    <w:rsid w:val="00D03087"/>
    <w:rsid w:val="00D03E4B"/>
    <w:rsid w:val="00D04A5C"/>
    <w:rsid w:val="00D04D33"/>
    <w:rsid w:val="00D05D05"/>
    <w:rsid w:val="00D07C77"/>
    <w:rsid w:val="00D13FCF"/>
    <w:rsid w:val="00D16007"/>
    <w:rsid w:val="00D17E9A"/>
    <w:rsid w:val="00D20918"/>
    <w:rsid w:val="00D21D29"/>
    <w:rsid w:val="00D25797"/>
    <w:rsid w:val="00D27B65"/>
    <w:rsid w:val="00D30AB5"/>
    <w:rsid w:val="00D30ED1"/>
    <w:rsid w:val="00D3192A"/>
    <w:rsid w:val="00D3293A"/>
    <w:rsid w:val="00D33608"/>
    <w:rsid w:val="00D37EBA"/>
    <w:rsid w:val="00D37EBF"/>
    <w:rsid w:val="00D401B7"/>
    <w:rsid w:val="00D50B82"/>
    <w:rsid w:val="00D524E6"/>
    <w:rsid w:val="00D5277D"/>
    <w:rsid w:val="00D574F5"/>
    <w:rsid w:val="00D575E7"/>
    <w:rsid w:val="00D578CD"/>
    <w:rsid w:val="00D606CE"/>
    <w:rsid w:val="00D60959"/>
    <w:rsid w:val="00D6524E"/>
    <w:rsid w:val="00D657E9"/>
    <w:rsid w:val="00D67519"/>
    <w:rsid w:val="00D7073A"/>
    <w:rsid w:val="00D73803"/>
    <w:rsid w:val="00D73D20"/>
    <w:rsid w:val="00D809C8"/>
    <w:rsid w:val="00D81791"/>
    <w:rsid w:val="00D86EDF"/>
    <w:rsid w:val="00D86F62"/>
    <w:rsid w:val="00D90244"/>
    <w:rsid w:val="00D90B2A"/>
    <w:rsid w:val="00D91FDF"/>
    <w:rsid w:val="00D92A0B"/>
    <w:rsid w:val="00D92FD2"/>
    <w:rsid w:val="00D9341B"/>
    <w:rsid w:val="00D94A7D"/>
    <w:rsid w:val="00D96857"/>
    <w:rsid w:val="00DA1C39"/>
    <w:rsid w:val="00DA25EF"/>
    <w:rsid w:val="00DA373D"/>
    <w:rsid w:val="00DA651C"/>
    <w:rsid w:val="00DA6AED"/>
    <w:rsid w:val="00DB1CF1"/>
    <w:rsid w:val="00DB2AA7"/>
    <w:rsid w:val="00DB7ED1"/>
    <w:rsid w:val="00DB7F48"/>
    <w:rsid w:val="00DC00F5"/>
    <w:rsid w:val="00DC11CE"/>
    <w:rsid w:val="00DC3864"/>
    <w:rsid w:val="00DC5CED"/>
    <w:rsid w:val="00DC7FAE"/>
    <w:rsid w:val="00DD01CC"/>
    <w:rsid w:val="00DD07ED"/>
    <w:rsid w:val="00DD13FD"/>
    <w:rsid w:val="00DD289D"/>
    <w:rsid w:val="00DD5780"/>
    <w:rsid w:val="00DD7CE7"/>
    <w:rsid w:val="00DE1BAC"/>
    <w:rsid w:val="00DE3999"/>
    <w:rsid w:val="00DE3E97"/>
    <w:rsid w:val="00DE404F"/>
    <w:rsid w:val="00DF082A"/>
    <w:rsid w:val="00DF0830"/>
    <w:rsid w:val="00DF193D"/>
    <w:rsid w:val="00DF2E98"/>
    <w:rsid w:val="00DF4061"/>
    <w:rsid w:val="00DF450B"/>
    <w:rsid w:val="00E00FB8"/>
    <w:rsid w:val="00E03ED8"/>
    <w:rsid w:val="00E04E6C"/>
    <w:rsid w:val="00E0735D"/>
    <w:rsid w:val="00E1142D"/>
    <w:rsid w:val="00E11EB4"/>
    <w:rsid w:val="00E13EE7"/>
    <w:rsid w:val="00E141C9"/>
    <w:rsid w:val="00E14D0A"/>
    <w:rsid w:val="00E15DA6"/>
    <w:rsid w:val="00E15FE4"/>
    <w:rsid w:val="00E16ACC"/>
    <w:rsid w:val="00E231FC"/>
    <w:rsid w:val="00E23739"/>
    <w:rsid w:val="00E248F8"/>
    <w:rsid w:val="00E24D71"/>
    <w:rsid w:val="00E25DC8"/>
    <w:rsid w:val="00E26CA6"/>
    <w:rsid w:val="00E302AE"/>
    <w:rsid w:val="00E3343F"/>
    <w:rsid w:val="00E33D1B"/>
    <w:rsid w:val="00E35CD8"/>
    <w:rsid w:val="00E37AA3"/>
    <w:rsid w:val="00E40951"/>
    <w:rsid w:val="00E40970"/>
    <w:rsid w:val="00E45B53"/>
    <w:rsid w:val="00E505FC"/>
    <w:rsid w:val="00E51A65"/>
    <w:rsid w:val="00E53089"/>
    <w:rsid w:val="00E57420"/>
    <w:rsid w:val="00E579D0"/>
    <w:rsid w:val="00E603C0"/>
    <w:rsid w:val="00E62448"/>
    <w:rsid w:val="00E650F6"/>
    <w:rsid w:val="00E65BFE"/>
    <w:rsid w:val="00E6636E"/>
    <w:rsid w:val="00E667CE"/>
    <w:rsid w:val="00E72D93"/>
    <w:rsid w:val="00E73CE0"/>
    <w:rsid w:val="00E74C52"/>
    <w:rsid w:val="00E74D63"/>
    <w:rsid w:val="00E80967"/>
    <w:rsid w:val="00E82379"/>
    <w:rsid w:val="00E82A5C"/>
    <w:rsid w:val="00E84086"/>
    <w:rsid w:val="00E87C92"/>
    <w:rsid w:val="00E902A1"/>
    <w:rsid w:val="00E90EA6"/>
    <w:rsid w:val="00E91DD8"/>
    <w:rsid w:val="00E954B4"/>
    <w:rsid w:val="00E97DA2"/>
    <w:rsid w:val="00EA0F87"/>
    <w:rsid w:val="00EA10AB"/>
    <w:rsid w:val="00EA3423"/>
    <w:rsid w:val="00EA34BC"/>
    <w:rsid w:val="00EA3D04"/>
    <w:rsid w:val="00EA5F63"/>
    <w:rsid w:val="00EB5E84"/>
    <w:rsid w:val="00EB63B9"/>
    <w:rsid w:val="00EC116A"/>
    <w:rsid w:val="00EC5ED3"/>
    <w:rsid w:val="00EC6FC5"/>
    <w:rsid w:val="00ED3194"/>
    <w:rsid w:val="00ED75A6"/>
    <w:rsid w:val="00ED765C"/>
    <w:rsid w:val="00ED7983"/>
    <w:rsid w:val="00EE017C"/>
    <w:rsid w:val="00EE2744"/>
    <w:rsid w:val="00EE5612"/>
    <w:rsid w:val="00EE7797"/>
    <w:rsid w:val="00EF183E"/>
    <w:rsid w:val="00EF1BE7"/>
    <w:rsid w:val="00EF2A64"/>
    <w:rsid w:val="00EF4BC9"/>
    <w:rsid w:val="00EF554F"/>
    <w:rsid w:val="00EF69E8"/>
    <w:rsid w:val="00EF6D12"/>
    <w:rsid w:val="00EF7139"/>
    <w:rsid w:val="00F007C9"/>
    <w:rsid w:val="00F00E4A"/>
    <w:rsid w:val="00F04943"/>
    <w:rsid w:val="00F05D2B"/>
    <w:rsid w:val="00F074BE"/>
    <w:rsid w:val="00F0788D"/>
    <w:rsid w:val="00F101A7"/>
    <w:rsid w:val="00F10363"/>
    <w:rsid w:val="00F11707"/>
    <w:rsid w:val="00F12B95"/>
    <w:rsid w:val="00F158CD"/>
    <w:rsid w:val="00F15B47"/>
    <w:rsid w:val="00F15FE4"/>
    <w:rsid w:val="00F17652"/>
    <w:rsid w:val="00F23850"/>
    <w:rsid w:val="00F26789"/>
    <w:rsid w:val="00F27282"/>
    <w:rsid w:val="00F31C17"/>
    <w:rsid w:val="00F32698"/>
    <w:rsid w:val="00F328CE"/>
    <w:rsid w:val="00F32B7C"/>
    <w:rsid w:val="00F34EEB"/>
    <w:rsid w:val="00F35463"/>
    <w:rsid w:val="00F409D9"/>
    <w:rsid w:val="00F40D0D"/>
    <w:rsid w:val="00F41C45"/>
    <w:rsid w:val="00F41ED7"/>
    <w:rsid w:val="00F43D2E"/>
    <w:rsid w:val="00F44A05"/>
    <w:rsid w:val="00F45176"/>
    <w:rsid w:val="00F4677B"/>
    <w:rsid w:val="00F5048B"/>
    <w:rsid w:val="00F504AD"/>
    <w:rsid w:val="00F5213C"/>
    <w:rsid w:val="00F52451"/>
    <w:rsid w:val="00F5331E"/>
    <w:rsid w:val="00F5394C"/>
    <w:rsid w:val="00F5646E"/>
    <w:rsid w:val="00F61344"/>
    <w:rsid w:val="00F617E4"/>
    <w:rsid w:val="00F62D3C"/>
    <w:rsid w:val="00F67651"/>
    <w:rsid w:val="00F701CA"/>
    <w:rsid w:val="00F74997"/>
    <w:rsid w:val="00F751D3"/>
    <w:rsid w:val="00F754CC"/>
    <w:rsid w:val="00F830A9"/>
    <w:rsid w:val="00F83A55"/>
    <w:rsid w:val="00F86A3D"/>
    <w:rsid w:val="00F86C32"/>
    <w:rsid w:val="00F92F47"/>
    <w:rsid w:val="00FA0D4F"/>
    <w:rsid w:val="00FA1A07"/>
    <w:rsid w:val="00FB15E9"/>
    <w:rsid w:val="00FB238F"/>
    <w:rsid w:val="00FB3846"/>
    <w:rsid w:val="00FB5418"/>
    <w:rsid w:val="00FC0EB3"/>
    <w:rsid w:val="00FC26F4"/>
    <w:rsid w:val="00FC273F"/>
    <w:rsid w:val="00FC466F"/>
    <w:rsid w:val="00FD50C1"/>
    <w:rsid w:val="00FD6B6F"/>
    <w:rsid w:val="00FD7659"/>
    <w:rsid w:val="00FE1B47"/>
    <w:rsid w:val="00FE2816"/>
    <w:rsid w:val="00FE2ADF"/>
    <w:rsid w:val="00FE32E3"/>
    <w:rsid w:val="00FE60E9"/>
    <w:rsid w:val="00FE6EFE"/>
    <w:rsid w:val="00FF0378"/>
    <w:rsid w:val="00FF2335"/>
    <w:rsid w:val="00FF438E"/>
    <w:rsid w:val="00FF4A50"/>
    <w:rsid w:val="00FF4CFD"/>
    <w:rsid w:val="00FF5805"/>
    <w:rsid w:val="00FF61C6"/>
    <w:rsid w:val="0344B507"/>
    <w:rsid w:val="157DC13B"/>
    <w:rsid w:val="161A1EB2"/>
    <w:rsid w:val="17B976B2"/>
    <w:rsid w:val="1A952895"/>
    <w:rsid w:val="23A275BD"/>
    <w:rsid w:val="2E743BD8"/>
    <w:rsid w:val="3695A36A"/>
    <w:rsid w:val="37F202C7"/>
    <w:rsid w:val="4C579212"/>
    <w:rsid w:val="52D1F8FE"/>
    <w:rsid w:val="5514DFC6"/>
    <w:rsid w:val="66EA62CB"/>
    <w:rsid w:val="6DB4377F"/>
    <w:rsid w:val="7436564C"/>
    <w:rsid w:val="7F936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02BD9"/>
  <w15:chartTrackingRefBased/>
  <w15:docId w15:val="{DE193650-AFC2-4709-9CEC-3D4955FA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335"/>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AA05AA"/>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35"/>
    <w:pPr>
      <w:ind w:left="720"/>
      <w:contextualSpacing/>
    </w:pPr>
  </w:style>
  <w:style w:type="paragraph" w:customStyle="1" w:styleId="Default">
    <w:name w:val="Default"/>
    <w:rsid w:val="00CF76F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43CD1"/>
    <w:rPr>
      <w:sz w:val="16"/>
      <w:szCs w:val="16"/>
    </w:rPr>
  </w:style>
  <w:style w:type="paragraph" w:styleId="CommentText">
    <w:name w:val="annotation text"/>
    <w:basedOn w:val="Normal"/>
    <w:link w:val="CommentTextChar"/>
    <w:uiPriority w:val="99"/>
    <w:unhideWhenUsed/>
    <w:rsid w:val="00643CD1"/>
    <w:rPr>
      <w:sz w:val="20"/>
      <w:szCs w:val="20"/>
    </w:rPr>
  </w:style>
  <w:style w:type="character" w:customStyle="1" w:styleId="CommentTextChar">
    <w:name w:val="Comment Text Char"/>
    <w:basedOn w:val="DefaultParagraphFont"/>
    <w:link w:val="CommentText"/>
    <w:uiPriority w:val="99"/>
    <w:rsid w:val="00643CD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3CD1"/>
    <w:rPr>
      <w:b/>
      <w:bCs/>
    </w:rPr>
  </w:style>
  <w:style w:type="character" w:customStyle="1" w:styleId="CommentSubjectChar">
    <w:name w:val="Comment Subject Char"/>
    <w:basedOn w:val="CommentTextChar"/>
    <w:link w:val="CommentSubject"/>
    <w:uiPriority w:val="99"/>
    <w:semiHidden/>
    <w:rsid w:val="00643CD1"/>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43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CD1"/>
    <w:rPr>
      <w:rFonts w:ascii="Segoe UI" w:eastAsia="Times New Roman" w:hAnsi="Segoe UI" w:cs="Segoe UI"/>
      <w:sz w:val="18"/>
      <w:szCs w:val="18"/>
      <w:lang w:eastAsia="en-GB"/>
    </w:rPr>
  </w:style>
  <w:style w:type="paragraph" w:styleId="Header">
    <w:name w:val="header"/>
    <w:basedOn w:val="Normal"/>
    <w:link w:val="HeaderChar"/>
    <w:uiPriority w:val="99"/>
    <w:unhideWhenUsed/>
    <w:rsid w:val="00DD01CC"/>
    <w:pPr>
      <w:tabs>
        <w:tab w:val="center" w:pos="4513"/>
        <w:tab w:val="right" w:pos="9026"/>
      </w:tabs>
    </w:pPr>
  </w:style>
  <w:style w:type="character" w:customStyle="1" w:styleId="HeaderChar">
    <w:name w:val="Header Char"/>
    <w:basedOn w:val="DefaultParagraphFont"/>
    <w:link w:val="Header"/>
    <w:uiPriority w:val="99"/>
    <w:rsid w:val="00DD01C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D01CC"/>
    <w:pPr>
      <w:tabs>
        <w:tab w:val="center" w:pos="4513"/>
        <w:tab w:val="right" w:pos="9026"/>
      </w:tabs>
    </w:pPr>
  </w:style>
  <w:style w:type="character" w:customStyle="1" w:styleId="FooterChar">
    <w:name w:val="Footer Char"/>
    <w:basedOn w:val="DefaultParagraphFont"/>
    <w:link w:val="Footer"/>
    <w:uiPriority w:val="99"/>
    <w:rsid w:val="00DD01CC"/>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D6C2B"/>
    <w:rPr>
      <w:b/>
      <w:bCs/>
    </w:rPr>
  </w:style>
  <w:style w:type="table" w:customStyle="1" w:styleId="TableGrid1">
    <w:name w:val="Table Grid1"/>
    <w:basedOn w:val="TableNormal"/>
    <w:next w:val="TableGrid"/>
    <w:uiPriority w:val="39"/>
    <w:rsid w:val="00D606C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A05AA"/>
    <w:rPr>
      <w:rFonts w:ascii="Arial" w:eastAsia="Times New Roman" w:hAnsi="Arial" w:cs="Arial"/>
      <w:b/>
      <w:bCs/>
      <w:i/>
      <w:iCs/>
      <w:sz w:val="28"/>
      <w:szCs w:val="28"/>
    </w:rPr>
  </w:style>
  <w:style w:type="character" w:customStyle="1" w:styleId="sub-heading-label1">
    <w:name w:val="sub-heading-label1"/>
    <w:basedOn w:val="DefaultParagraphFont"/>
    <w:rsid w:val="006176CB"/>
  </w:style>
  <w:style w:type="paragraph" w:customStyle="1" w:styleId="legclearfix2">
    <w:name w:val="legclearfix2"/>
    <w:basedOn w:val="Normal"/>
    <w:rsid w:val="0015096D"/>
    <w:pPr>
      <w:shd w:val="clear" w:color="auto" w:fill="FFFFFF"/>
      <w:spacing w:after="120" w:line="360" w:lineRule="atLeast"/>
    </w:pPr>
    <w:rPr>
      <w:color w:val="000000"/>
      <w:sz w:val="19"/>
      <w:szCs w:val="19"/>
    </w:rPr>
  </w:style>
  <w:style w:type="character" w:customStyle="1" w:styleId="legds2">
    <w:name w:val="legds2"/>
    <w:basedOn w:val="DefaultParagraphFont"/>
    <w:rsid w:val="0015096D"/>
    <w:rPr>
      <w:vanish w:val="0"/>
      <w:webHidden w:val="0"/>
      <w:specVanish w:val="0"/>
    </w:rPr>
  </w:style>
  <w:style w:type="paragraph" w:styleId="PlainText">
    <w:name w:val="Plain Text"/>
    <w:basedOn w:val="Normal"/>
    <w:link w:val="PlainTextChar"/>
    <w:uiPriority w:val="99"/>
    <w:unhideWhenUsed/>
    <w:rsid w:val="00BA14A6"/>
    <w:rPr>
      <w:rFonts w:ascii="Arial" w:eastAsiaTheme="minorHAnsi" w:hAnsi="Arial" w:cs="Consolas"/>
      <w:szCs w:val="21"/>
      <w:lang w:eastAsia="en-US"/>
    </w:rPr>
  </w:style>
  <w:style w:type="character" w:customStyle="1" w:styleId="PlainTextChar">
    <w:name w:val="Plain Text Char"/>
    <w:basedOn w:val="DefaultParagraphFont"/>
    <w:link w:val="PlainText"/>
    <w:uiPriority w:val="99"/>
    <w:rsid w:val="00BA14A6"/>
    <w:rPr>
      <w:rFonts w:ascii="Arial" w:hAnsi="Arial" w:cs="Consolas"/>
      <w:sz w:val="24"/>
      <w:szCs w:val="21"/>
    </w:rPr>
  </w:style>
  <w:style w:type="character" w:customStyle="1" w:styleId="normaltextrun">
    <w:name w:val="normaltextrun"/>
    <w:basedOn w:val="DefaultParagraphFont"/>
    <w:rsid w:val="00B17928"/>
  </w:style>
  <w:style w:type="paragraph" w:customStyle="1" w:styleId="paragraph">
    <w:name w:val="paragraph"/>
    <w:basedOn w:val="Normal"/>
    <w:rsid w:val="00923351"/>
    <w:pPr>
      <w:spacing w:before="100" w:beforeAutospacing="1" w:after="100" w:afterAutospacing="1"/>
    </w:pPr>
  </w:style>
  <w:style w:type="character" w:customStyle="1" w:styleId="eop">
    <w:name w:val="eop"/>
    <w:basedOn w:val="DefaultParagraphFont"/>
    <w:rsid w:val="00923351"/>
  </w:style>
  <w:style w:type="character" w:styleId="Hyperlink">
    <w:name w:val="Hyperlink"/>
    <w:basedOn w:val="DefaultParagraphFont"/>
    <w:uiPriority w:val="99"/>
    <w:unhideWhenUsed/>
    <w:rsid w:val="00EA34BC"/>
    <w:rPr>
      <w:color w:val="0563C1" w:themeColor="hyperlink"/>
      <w:u w:val="single"/>
    </w:rPr>
  </w:style>
  <w:style w:type="character" w:styleId="UnresolvedMention">
    <w:name w:val="Unresolved Mention"/>
    <w:basedOn w:val="DefaultParagraphFont"/>
    <w:uiPriority w:val="99"/>
    <w:semiHidden/>
    <w:unhideWhenUsed/>
    <w:rsid w:val="00EA3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07908">
      <w:bodyDiv w:val="1"/>
      <w:marLeft w:val="0"/>
      <w:marRight w:val="0"/>
      <w:marTop w:val="0"/>
      <w:marBottom w:val="0"/>
      <w:divBdr>
        <w:top w:val="none" w:sz="0" w:space="0" w:color="auto"/>
        <w:left w:val="none" w:sz="0" w:space="0" w:color="auto"/>
        <w:bottom w:val="none" w:sz="0" w:space="0" w:color="auto"/>
        <w:right w:val="none" w:sz="0" w:space="0" w:color="auto"/>
      </w:divBdr>
    </w:div>
    <w:div w:id="487750517">
      <w:bodyDiv w:val="1"/>
      <w:marLeft w:val="0"/>
      <w:marRight w:val="0"/>
      <w:marTop w:val="0"/>
      <w:marBottom w:val="0"/>
      <w:divBdr>
        <w:top w:val="none" w:sz="0" w:space="0" w:color="auto"/>
        <w:left w:val="none" w:sz="0" w:space="0" w:color="auto"/>
        <w:bottom w:val="none" w:sz="0" w:space="0" w:color="auto"/>
        <w:right w:val="none" w:sz="0" w:space="0" w:color="auto"/>
      </w:divBdr>
    </w:div>
    <w:div w:id="773553572">
      <w:bodyDiv w:val="1"/>
      <w:marLeft w:val="0"/>
      <w:marRight w:val="0"/>
      <w:marTop w:val="0"/>
      <w:marBottom w:val="0"/>
      <w:divBdr>
        <w:top w:val="none" w:sz="0" w:space="0" w:color="auto"/>
        <w:left w:val="none" w:sz="0" w:space="0" w:color="auto"/>
        <w:bottom w:val="none" w:sz="0" w:space="0" w:color="auto"/>
        <w:right w:val="none" w:sz="0" w:space="0" w:color="auto"/>
      </w:divBdr>
    </w:div>
    <w:div w:id="798765896">
      <w:bodyDiv w:val="1"/>
      <w:marLeft w:val="0"/>
      <w:marRight w:val="0"/>
      <w:marTop w:val="0"/>
      <w:marBottom w:val="0"/>
      <w:divBdr>
        <w:top w:val="none" w:sz="0" w:space="0" w:color="auto"/>
        <w:left w:val="none" w:sz="0" w:space="0" w:color="auto"/>
        <w:bottom w:val="none" w:sz="0" w:space="0" w:color="auto"/>
        <w:right w:val="none" w:sz="0" w:space="0" w:color="auto"/>
      </w:divBdr>
    </w:div>
    <w:div w:id="966350593">
      <w:bodyDiv w:val="1"/>
      <w:marLeft w:val="0"/>
      <w:marRight w:val="0"/>
      <w:marTop w:val="0"/>
      <w:marBottom w:val="0"/>
      <w:divBdr>
        <w:top w:val="none" w:sz="0" w:space="0" w:color="auto"/>
        <w:left w:val="none" w:sz="0" w:space="0" w:color="auto"/>
        <w:bottom w:val="none" w:sz="0" w:space="0" w:color="auto"/>
        <w:right w:val="none" w:sz="0" w:space="0" w:color="auto"/>
      </w:divBdr>
    </w:div>
    <w:div w:id="992178670">
      <w:bodyDiv w:val="1"/>
      <w:marLeft w:val="0"/>
      <w:marRight w:val="0"/>
      <w:marTop w:val="0"/>
      <w:marBottom w:val="0"/>
      <w:divBdr>
        <w:top w:val="none" w:sz="0" w:space="0" w:color="auto"/>
        <w:left w:val="none" w:sz="0" w:space="0" w:color="auto"/>
        <w:bottom w:val="none" w:sz="0" w:space="0" w:color="auto"/>
        <w:right w:val="none" w:sz="0" w:space="0" w:color="auto"/>
      </w:divBdr>
    </w:div>
    <w:div w:id="1005402810">
      <w:bodyDiv w:val="1"/>
      <w:marLeft w:val="0"/>
      <w:marRight w:val="0"/>
      <w:marTop w:val="0"/>
      <w:marBottom w:val="0"/>
      <w:divBdr>
        <w:top w:val="none" w:sz="0" w:space="0" w:color="auto"/>
        <w:left w:val="none" w:sz="0" w:space="0" w:color="auto"/>
        <w:bottom w:val="none" w:sz="0" w:space="0" w:color="auto"/>
        <w:right w:val="none" w:sz="0" w:space="0" w:color="auto"/>
      </w:divBdr>
    </w:div>
    <w:div w:id="1337221184">
      <w:bodyDiv w:val="1"/>
      <w:marLeft w:val="0"/>
      <w:marRight w:val="0"/>
      <w:marTop w:val="0"/>
      <w:marBottom w:val="0"/>
      <w:divBdr>
        <w:top w:val="none" w:sz="0" w:space="0" w:color="auto"/>
        <w:left w:val="none" w:sz="0" w:space="0" w:color="auto"/>
        <w:bottom w:val="none" w:sz="0" w:space="0" w:color="auto"/>
        <w:right w:val="none" w:sz="0" w:space="0" w:color="auto"/>
      </w:divBdr>
      <w:divsChild>
        <w:div w:id="1543327421">
          <w:marLeft w:val="0"/>
          <w:marRight w:val="0"/>
          <w:marTop w:val="0"/>
          <w:marBottom w:val="0"/>
          <w:divBdr>
            <w:top w:val="none" w:sz="0" w:space="0" w:color="auto"/>
            <w:left w:val="none" w:sz="0" w:space="0" w:color="auto"/>
            <w:bottom w:val="none" w:sz="0" w:space="0" w:color="auto"/>
            <w:right w:val="none" w:sz="0" w:space="0" w:color="auto"/>
          </w:divBdr>
          <w:divsChild>
            <w:div w:id="1247305307">
              <w:marLeft w:val="0"/>
              <w:marRight w:val="0"/>
              <w:marTop w:val="0"/>
              <w:marBottom w:val="0"/>
              <w:divBdr>
                <w:top w:val="single" w:sz="2" w:space="0" w:color="FFFFFF"/>
                <w:left w:val="single" w:sz="6" w:space="0" w:color="FFFFFF"/>
                <w:bottom w:val="single" w:sz="6" w:space="0" w:color="FFFFFF"/>
                <w:right w:val="single" w:sz="6" w:space="0" w:color="FFFFFF"/>
              </w:divBdr>
              <w:divsChild>
                <w:div w:id="942688767">
                  <w:marLeft w:val="0"/>
                  <w:marRight w:val="0"/>
                  <w:marTop w:val="0"/>
                  <w:marBottom w:val="0"/>
                  <w:divBdr>
                    <w:top w:val="single" w:sz="6" w:space="1" w:color="D3D3D3"/>
                    <w:left w:val="none" w:sz="0" w:space="0" w:color="auto"/>
                    <w:bottom w:val="none" w:sz="0" w:space="0" w:color="auto"/>
                    <w:right w:val="none" w:sz="0" w:space="0" w:color="auto"/>
                  </w:divBdr>
                  <w:divsChild>
                    <w:div w:id="1845313915">
                      <w:marLeft w:val="0"/>
                      <w:marRight w:val="0"/>
                      <w:marTop w:val="0"/>
                      <w:marBottom w:val="0"/>
                      <w:divBdr>
                        <w:top w:val="none" w:sz="0" w:space="0" w:color="auto"/>
                        <w:left w:val="none" w:sz="0" w:space="0" w:color="auto"/>
                        <w:bottom w:val="none" w:sz="0" w:space="0" w:color="auto"/>
                        <w:right w:val="none" w:sz="0" w:space="0" w:color="auto"/>
                      </w:divBdr>
                      <w:divsChild>
                        <w:div w:id="136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588">
      <w:bodyDiv w:val="1"/>
      <w:marLeft w:val="0"/>
      <w:marRight w:val="0"/>
      <w:marTop w:val="0"/>
      <w:marBottom w:val="0"/>
      <w:divBdr>
        <w:top w:val="none" w:sz="0" w:space="0" w:color="auto"/>
        <w:left w:val="none" w:sz="0" w:space="0" w:color="auto"/>
        <w:bottom w:val="none" w:sz="0" w:space="0" w:color="auto"/>
        <w:right w:val="none" w:sz="0" w:space="0" w:color="auto"/>
      </w:divBdr>
    </w:div>
    <w:div w:id="1384939211">
      <w:bodyDiv w:val="1"/>
      <w:marLeft w:val="0"/>
      <w:marRight w:val="0"/>
      <w:marTop w:val="0"/>
      <w:marBottom w:val="0"/>
      <w:divBdr>
        <w:top w:val="none" w:sz="0" w:space="0" w:color="auto"/>
        <w:left w:val="none" w:sz="0" w:space="0" w:color="auto"/>
        <w:bottom w:val="none" w:sz="0" w:space="0" w:color="auto"/>
        <w:right w:val="none" w:sz="0" w:space="0" w:color="auto"/>
      </w:divBdr>
    </w:div>
    <w:div w:id="1537350931">
      <w:bodyDiv w:val="1"/>
      <w:marLeft w:val="0"/>
      <w:marRight w:val="0"/>
      <w:marTop w:val="0"/>
      <w:marBottom w:val="0"/>
      <w:divBdr>
        <w:top w:val="none" w:sz="0" w:space="0" w:color="auto"/>
        <w:left w:val="none" w:sz="0" w:space="0" w:color="auto"/>
        <w:bottom w:val="none" w:sz="0" w:space="0" w:color="auto"/>
        <w:right w:val="none" w:sz="0" w:space="0" w:color="auto"/>
      </w:divBdr>
      <w:divsChild>
        <w:div w:id="1415663572">
          <w:marLeft w:val="0"/>
          <w:marRight w:val="0"/>
          <w:marTop w:val="0"/>
          <w:marBottom w:val="0"/>
          <w:divBdr>
            <w:top w:val="none" w:sz="0" w:space="0" w:color="auto"/>
            <w:left w:val="none" w:sz="0" w:space="0" w:color="auto"/>
            <w:bottom w:val="none" w:sz="0" w:space="0" w:color="auto"/>
            <w:right w:val="none" w:sz="0" w:space="0" w:color="auto"/>
          </w:divBdr>
          <w:divsChild>
            <w:div w:id="1330018742">
              <w:marLeft w:val="0"/>
              <w:marRight w:val="0"/>
              <w:marTop w:val="0"/>
              <w:marBottom w:val="0"/>
              <w:divBdr>
                <w:top w:val="none" w:sz="0" w:space="0" w:color="auto"/>
                <w:left w:val="none" w:sz="0" w:space="0" w:color="auto"/>
                <w:bottom w:val="none" w:sz="0" w:space="0" w:color="auto"/>
                <w:right w:val="none" w:sz="0" w:space="0" w:color="auto"/>
              </w:divBdr>
            </w:div>
            <w:div w:id="1850555518">
              <w:marLeft w:val="0"/>
              <w:marRight w:val="0"/>
              <w:marTop w:val="0"/>
              <w:marBottom w:val="0"/>
              <w:divBdr>
                <w:top w:val="none" w:sz="0" w:space="0" w:color="auto"/>
                <w:left w:val="none" w:sz="0" w:space="0" w:color="auto"/>
                <w:bottom w:val="none" w:sz="0" w:space="0" w:color="auto"/>
                <w:right w:val="none" w:sz="0" w:space="0" w:color="auto"/>
              </w:divBdr>
            </w:div>
            <w:div w:id="1667855857">
              <w:marLeft w:val="0"/>
              <w:marRight w:val="0"/>
              <w:marTop w:val="0"/>
              <w:marBottom w:val="0"/>
              <w:divBdr>
                <w:top w:val="none" w:sz="0" w:space="0" w:color="auto"/>
                <w:left w:val="none" w:sz="0" w:space="0" w:color="auto"/>
                <w:bottom w:val="none" w:sz="0" w:space="0" w:color="auto"/>
                <w:right w:val="none" w:sz="0" w:space="0" w:color="auto"/>
              </w:divBdr>
            </w:div>
          </w:divsChild>
        </w:div>
        <w:div w:id="2115204053">
          <w:marLeft w:val="0"/>
          <w:marRight w:val="0"/>
          <w:marTop w:val="0"/>
          <w:marBottom w:val="0"/>
          <w:divBdr>
            <w:top w:val="none" w:sz="0" w:space="0" w:color="auto"/>
            <w:left w:val="none" w:sz="0" w:space="0" w:color="auto"/>
            <w:bottom w:val="none" w:sz="0" w:space="0" w:color="auto"/>
            <w:right w:val="none" w:sz="0" w:space="0" w:color="auto"/>
          </w:divBdr>
          <w:divsChild>
            <w:div w:id="1863931508">
              <w:marLeft w:val="0"/>
              <w:marRight w:val="0"/>
              <w:marTop w:val="0"/>
              <w:marBottom w:val="0"/>
              <w:divBdr>
                <w:top w:val="none" w:sz="0" w:space="0" w:color="auto"/>
                <w:left w:val="none" w:sz="0" w:space="0" w:color="auto"/>
                <w:bottom w:val="none" w:sz="0" w:space="0" w:color="auto"/>
                <w:right w:val="none" w:sz="0" w:space="0" w:color="auto"/>
              </w:divBdr>
            </w:div>
            <w:div w:id="9427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4409">
      <w:bodyDiv w:val="1"/>
      <w:marLeft w:val="0"/>
      <w:marRight w:val="0"/>
      <w:marTop w:val="0"/>
      <w:marBottom w:val="0"/>
      <w:divBdr>
        <w:top w:val="none" w:sz="0" w:space="0" w:color="auto"/>
        <w:left w:val="none" w:sz="0" w:space="0" w:color="auto"/>
        <w:bottom w:val="none" w:sz="0" w:space="0" w:color="auto"/>
        <w:right w:val="none" w:sz="0" w:space="0" w:color="auto"/>
      </w:divBdr>
    </w:div>
    <w:div w:id="1773739369">
      <w:bodyDiv w:val="1"/>
      <w:marLeft w:val="0"/>
      <w:marRight w:val="0"/>
      <w:marTop w:val="0"/>
      <w:marBottom w:val="0"/>
      <w:divBdr>
        <w:top w:val="none" w:sz="0" w:space="0" w:color="auto"/>
        <w:left w:val="none" w:sz="0" w:space="0" w:color="auto"/>
        <w:bottom w:val="none" w:sz="0" w:space="0" w:color="auto"/>
        <w:right w:val="none" w:sz="0" w:space="0" w:color="auto"/>
      </w:divBdr>
    </w:div>
    <w:div w:id="180415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ventry.gov.uk/downloads/file/36592/sg5c_safeguarding_adult_chronology_template_and_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ventry.gov.uk/downloads/file/36591/sg5b_covering_letter_template_for_requesting_enquiry_repo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ventry.gov.uk/downloads/file/36590/sg5_enquiry_report_template_and_guidance_-_for_partner_agencies_to_complet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edfa2d-c69f-4a86-9f01-ab24fb7fc03d">
      <UserInfo>
        <DisplayName>Kirk, Belinda</DisplayName>
        <AccountId>19</AccountId>
        <AccountType/>
      </UserInfo>
      <UserInfo>
        <DisplayName>Hopkins, Nikki</DisplayName>
        <AccountId>12</AccountId>
        <AccountType/>
      </UserInfo>
      <UserInfo>
        <DisplayName>Pountney, Maria</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18E3925466B648ABF0AB3C39561601" ma:contentTypeVersion="6" ma:contentTypeDescription="Create a new document." ma:contentTypeScope="" ma:versionID="48dd9655e901663a65679b0872b6ac0b">
  <xsd:schema xmlns:xsd="http://www.w3.org/2001/XMLSchema" xmlns:xs="http://www.w3.org/2001/XMLSchema" xmlns:p="http://schemas.microsoft.com/office/2006/metadata/properties" xmlns:ns2="294a9107-21b8-41a6-b0ec-8d3a644cfe01" xmlns:ns3="efedfa2d-c69f-4a86-9f01-ab24fb7fc03d" targetNamespace="http://schemas.microsoft.com/office/2006/metadata/properties" ma:root="true" ma:fieldsID="63fdb43a5b27a24d0a4d2730b45c4f09" ns2:_="" ns3:_="">
    <xsd:import namespace="294a9107-21b8-41a6-b0ec-8d3a644cfe01"/>
    <xsd:import namespace="efedfa2d-c69f-4a86-9f01-ab24fb7fc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a9107-21b8-41a6-b0ec-8d3a644cf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edfa2d-c69f-4a86-9f01-ab24fb7fc0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EFF20-9FAC-4F1B-AD1C-6E32DC2DCAD4}">
  <ds:schemaRefs>
    <ds:schemaRef ds:uri="efedfa2d-c69f-4a86-9f01-ab24fb7fc03d"/>
    <ds:schemaRef ds:uri="294a9107-21b8-41a6-b0ec-8d3a644cfe01"/>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943ADE7-A1D4-48CA-99A4-E389A7245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a9107-21b8-41a6-b0ec-8d3a644cfe01"/>
    <ds:schemaRef ds:uri="efedfa2d-c69f-4a86-9f01-ab24fb7fc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715A3-544B-4D37-B46E-961FEB70A021}">
  <ds:schemaRefs>
    <ds:schemaRef ds:uri="http://schemas.openxmlformats.org/officeDocument/2006/bibliography"/>
  </ds:schemaRefs>
</ds:datastoreItem>
</file>

<file path=customXml/itemProps4.xml><?xml version="1.0" encoding="utf-8"?>
<ds:datastoreItem xmlns:ds="http://schemas.openxmlformats.org/officeDocument/2006/customXml" ds:itemID="{7F967D0D-E1F8-435D-85E8-2D0EDC330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1382</Words>
  <Characters>7879</Characters>
  <Application>Microsoft Office Word</Application>
  <DocSecurity>0</DocSecurity>
  <Lines>65</Lines>
  <Paragraphs>18</Paragraphs>
  <ScaleCrop>false</ScaleCrop>
  <Company>Coventry City Council</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SG5 Enquiry Report.docx</dc:title>
  <dc:subject/>
  <dc:creator>Johal, Parbinder</dc:creator>
  <cp:keywords/>
  <dc:description/>
  <cp:lastModifiedBy>Hopkins, Nikki</cp:lastModifiedBy>
  <cp:revision>137</cp:revision>
  <cp:lastPrinted>2017-01-04T23:22:00Z</cp:lastPrinted>
  <dcterms:created xsi:type="dcterms:W3CDTF">2021-03-25T10:59:00Z</dcterms:created>
  <dcterms:modified xsi:type="dcterms:W3CDTF">2021-10-01T10:36:00Z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SG5 Enquiry Report.docx</vt:lpwstr>
  </property>
  <property fmtid="{D5CDD505-2E9C-101B-9397-08002B2CF9AE}" pid="3" name="ContentTypeId">
    <vt:lpwstr>0x010100F218E3925466B648ABF0AB3C39561601</vt:lpwstr>
  </property>
  <property fmtid="{D5CDD505-2E9C-101B-9397-08002B2CF9AE}" pid="4" name="_dlc_policyId">
    <vt:lpwstr>0x01010091769D3ADCDDBD418A5720563395FE87|-31099529</vt:lpwstr>
  </property>
  <property fmtid="{D5CDD505-2E9C-101B-9397-08002B2CF9AE}" pid="5" name="ItemRetentionFormula">
    <vt:lpwstr>&lt;formula id="Microsoft.Office.RecordsManagement.PolicyFeatures.Expiration.Formula.BuiltIn"&gt;&lt;number&gt;1&lt;/number&gt;&lt;property&gt;Document_x005f_x0020_Expires_x005f_x0020_On&lt;/property&gt;&lt;propertyId&gt;4156f75a-f416-42bf-860e-5a1347930762&lt;/propertyId&gt;&lt;period&gt;days&lt;/period&gt;&lt;/formula&gt;</vt:lpwstr>
  </property>
  <property fmtid="{D5CDD505-2E9C-101B-9397-08002B2CF9AE}" pid="6" name="Area">
    <vt:lpwstr>882;#Business Systems|064a375c-ce9b-483b-865d-532072c07dd5</vt:lpwstr>
  </property>
  <property fmtid="{D5CDD505-2E9C-101B-9397-08002B2CF9AE}" pid="7" name="TaxKeyword">
    <vt:lpwstr/>
  </property>
  <property fmtid="{D5CDD505-2E9C-101B-9397-08002B2CF9AE}" pid="8" name="Set Document Expiry Date">
    <vt:lpwstr>https://coventrycc.sharepoint.com/teams/People/AdultServices/PDS/AdultSG/_layouts/15/wrkstat.aspx?List=4a4b55ab-0a11-4ff6-bffa-9ff1325bcbf3&amp;WorkflowInstanceName=18567bc7-cc4b-4b27-aa49-a217e7b7afeb, Set document expiry date</vt:lpwstr>
  </property>
  <property fmtid="{D5CDD505-2E9C-101B-9397-08002B2CF9AE}" pid="9" name="DocumentGroup">
    <vt:lpwstr>1896;#Policy, Procedures ＆ Forms|2000fa47-b86a-40dc-8356-822830cde301</vt:lpwstr>
  </property>
</Properties>
</file>