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FE510" w14:textId="18E3DEBF" w:rsidR="00DA64DF" w:rsidRDefault="00DA64DF" w:rsidP="00DA64DF">
      <w:pPr>
        <w:pStyle w:val="BodyText"/>
        <w:spacing w:before="154"/>
        <w:ind w:left="0" w:right="143" w:firstLine="0"/>
        <w:rPr>
          <w:color w:val="111111"/>
        </w:rPr>
      </w:pPr>
      <w:r>
        <w:rPr>
          <w:noProof/>
          <w:color w:val="111111"/>
        </w:rPr>
        <w:drawing>
          <wp:inline distT="0" distB="0" distL="0" distR="0" wp14:anchorId="78E517A8" wp14:editId="0255A767">
            <wp:extent cx="6724650" cy="15505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24650" cy="1550533"/>
                    </a:xfrm>
                    <a:prstGeom prst="rect">
                      <a:avLst/>
                    </a:prstGeom>
                    <a:noFill/>
                  </pic:spPr>
                </pic:pic>
              </a:graphicData>
            </a:graphic>
          </wp:inline>
        </w:drawing>
      </w:r>
    </w:p>
    <w:p w14:paraId="42E49561" w14:textId="49A52B27" w:rsidR="008053AF" w:rsidRDefault="00DA64DF" w:rsidP="00B800D7">
      <w:pPr>
        <w:jc w:val="center"/>
        <w:rPr>
          <w:b/>
          <w:bCs/>
          <w:sz w:val="28"/>
          <w:szCs w:val="28"/>
        </w:rPr>
      </w:pPr>
      <w:r w:rsidRPr="001E410C">
        <w:rPr>
          <w:b/>
          <w:bCs/>
          <w:sz w:val="28"/>
          <w:szCs w:val="28"/>
        </w:rPr>
        <w:t>Supporting Early Years Transitions</w:t>
      </w:r>
      <w:r w:rsidR="004524A6">
        <w:rPr>
          <w:b/>
          <w:bCs/>
          <w:sz w:val="28"/>
          <w:szCs w:val="28"/>
        </w:rPr>
        <w:t xml:space="preserve"> Guidance</w:t>
      </w:r>
    </w:p>
    <w:p w14:paraId="30284C0C" w14:textId="14FA4858" w:rsidR="00583B89" w:rsidRDefault="00583B89" w:rsidP="001E410C">
      <w:pPr>
        <w:jc w:val="center"/>
        <w:rPr>
          <w:b/>
          <w:bCs/>
          <w:sz w:val="28"/>
          <w:szCs w:val="28"/>
        </w:rPr>
      </w:pPr>
    </w:p>
    <w:p w14:paraId="264A8530" w14:textId="4A7B86FF" w:rsidR="00583B89" w:rsidRDefault="00583B89" w:rsidP="00583B89">
      <w:pPr>
        <w:rPr>
          <w:sz w:val="24"/>
          <w:szCs w:val="24"/>
        </w:rPr>
      </w:pPr>
      <w:r w:rsidRPr="00583B89">
        <w:rPr>
          <w:sz w:val="24"/>
          <w:szCs w:val="24"/>
        </w:rPr>
        <w:t xml:space="preserve">Stability is vital during children’s early years; however, change is unavoidable for many young children, and they will inevitably deal with emotional and environmental transitions before they reach school age. By managing and preparing for transition carefully, we can ease the process of adjustment, and reassure both children and their families. </w:t>
      </w:r>
    </w:p>
    <w:p w14:paraId="7FF6B2A2" w14:textId="77777777" w:rsidR="00583B89" w:rsidRPr="00583B89" w:rsidRDefault="00583B89" w:rsidP="00583B89">
      <w:pPr>
        <w:rPr>
          <w:sz w:val="24"/>
          <w:szCs w:val="24"/>
        </w:rPr>
      </w:pPr>
    </w:p>
    <w:p w14:paraId="0B0B06CC" w14:textId="33C14FEF" w:rsidR="00583B89" w:rsidRPr="00583B89" w:rsidRDefault="00583B89" w:rsidP="00583B89">
      <w:pPr>
        <w:rPr>
          <w:sz w:val="24"/>
          <w:szCs w:val="24"/>
        </w:rPr>
      </w:pPr>
      <w:r w:rsidRPr="00583B89">
        <w:rPr>
          <w:sz w:val="24"/>
          <w:szCs w:val="24"/>
        </w:rPr>
        <w:t xml:space="preserve">In order to support this across the early years sector in Coventry, the Early Years’ Service has developed </w:t>
      </w:r>
      <w:r w:rsidR="0054346F">
        <w:rPr>
          <w:sz w:val="24"/>
          <w:szCs w:val="24"/>
        </w:rPr>
        <w:t>a range of documents to support</w:t>
      </w:r>
      <w:r w:rsidR="0035514B">
        <w:rPr>
          <w:sz w:val="24"/>
          <w:szCs w:val="24"/>
        </w:rPr>
        <w:t xml:space="preserve"> providers differing transition arrangements</w:t>
      </w:r>
      <w:r w:rsidR="00120D7E">
        <w:rPr>
          <w:sz w:val="24"/>
          <w:szCs w:val="24"/>
        </w:rPr>
        <w:t xml:space="preserve">, which </w:t>
      </w:r>
      <w:r w:rsidRPr="00583B89">
        <w:rPr>
          <w:sz w:val="24"/>
          <w:szCs w:val="24"/>
        </w:rPr>
        <w:t>will help strengthen relationships between providers and lead to a more focused and child centered approach to all transitions</w:t>
      </w:r>
      <w:r>
        <w:rPr>
          <w:sz w:val="24"/>
          <w:szCs w:val="24"/>
        </w:rPr>
        <w:t>.</w:t>
      </w:r>
    </w:p>
    <w:p w14:paraId="36827C1B" w14:textId="07DF9A0C" w:rsidR="00424109" w:rsidRPr="00583B89" w:rsidRDefault="00583B89" w:rsidP="00583B89">
      <w:pPr>
        <w:pStyle w:val="BodyText"/>
        <w:spacing w:before="154"/>
        <w:ind w:left="0" w:right="143" w:firstLine="0"/>
        <w:jc w:val="both"/>
        <w:rPr>
          <w:sz w:val="24"/>
          <w:szCs w:val="24"/>
        </w:rPr>
      </w:pPr>
      <w:r>
        <w:rPr>
          <w:sz w:val="24"/>
          <w:szCs w:val="24"/>
        </w:rPr>
        <w:t>Th</w:t>
      </w:r>
      <w:r w:rsidR="009A31C0">
        <w:rPr>
          <w:sz w:val="24"/>
          <w:szCs w:val="24"/>
        </w:rPr>
        <w:t>e transition documents are</w:t>
      </w:r>
      <w:r>
        <w:rPr>
          <w:sz w:val="24"/>
          <w:szCs w:val="24"/>
        </w:rPr>
        <w:t xml:space="preserve"> available online for all providers</w:t>
      </w:r>
      <w:r w:rsidR="009A31C0">
        <w:rPr>
          <w:sz w:val="24"/>
          <w:szCs w:val="24"/>
        </w:rPr>
        <w:t xml:space="preserve"> to access. The </w:t>
      </w:r>
      <w:r w:rsidR="002C6642">
        <w:rPr>
          <w:sz w:val="24"/>
          <w:szCs w:val="24"/>
        </w:rPr>
        <w:t>‘Coventry Early Years Transition Overview’ is available</w:t>
      </w:r>
      <w:r>
        <w:rPr>
          <w:sz w:val="24"/>
          <w:szCs w:val="24"/>
        </w:rPr>
        <w:t xml:space="preserve"> either in a word version or excel spreadsheet.</w:t>
      </w:r>
      <w:r w:rsidR="00E634FB">
        <w:rPr>
          <w:sz w:val="24"/>
          <w:szCs w:val="24"/>
        </w:rPr>
        <w:t xml:space="preserve"> A new shorter version has also been developed.</w:t>
      </w:r>
      <w:r w:rsidR="002C6642">
        <w:rPr>
          <w:sz w:val="24"/>
          <w:szCs w:val="24"/>
        </w:rPr>
        <w:t xml:space="preserve"> All other transition documents are available in </w:t>
      </w:r>
      <w:r w:rsidR="00C73EF8">
        <w:rPr>
          <w:sz w:val="24"/>
          <w:szCs w:val="24"/>
        </w:rPr>
        <w:t>word versions</w:t>
      </w:r>
      <w:r w:rsidR="00FB170F">
        <w:rPr>
          <w:sz w:val="24"/>
          <w:szCs w:val="24"/>
        </w:rPr>
        <w:t xml:space="preserve">. </w:t>
      </w:r>
    </w:p>
    <w:p w14:paraId="0F17988B" w14:textId="4C4E2D8E" w:rsidR="00424109" w:rsidRPr="001E410C" w:rsidRDefault="008053AF" w:rsidP="00A967B4">
      <w:pPr>
        <w:pStyle w:val="BodyText"/>
        <w:spacing w:before="162"/>
        <w:ind w:left="0" w:firstLine="0"/>
        <w:jc w:val="both"/>
        <w:rPr>
          <w:sz w:val="24"/>
          <w:szCs w:val="24"/>
        </w:rPr>
      </w:pPr>
      <w:r w:rsidRPr="001E410C">
        <w:rPr>
          <w:sz w:val="24"/>
          <w:szCs w:val="24"/>
        </w:rPr>
        <w:t>T</w:t>
      </w:r>
      <w:r w:rsidR="00A967B4" w:rsidRPr="001E410C">
        <w:rPr>
          <w:sz w:val="24"/>
          <w:szCs w:val="24"/>
        </w:rPr>
        <w:t>ransitions</w:t>
      </w:r>
      <w:r w:rsidR="00A967B4" w:rsidRPr="001E410C">
        <w:rPr>
          <w:spacing w:val="-3"/>
          <w:sz w:val="24"/>
          <w:szCs w:val="24"/>
        </w:rPr>
        <w:t xml:space="preserve"> </w:t>
      </w:r>
      <w:r w:rsidR="00A967B4" w:rsidRPr="001E410C">
        <w:rPr>
          <w:sz w:val="24"/>
          <w:szCs w:val="24"/>
        </w:rPr>
        <w:t>for</w:t>
      </w:r>
      <w:r w:rsidR="00A967B4" w:rsidRPr="001E410C">
        <w:rPr>
          <w:spacing w:val="-2"/>
          <w:sz w:val="24"/>
          <w:szCs w:val="24"/>
        </w:rPr>
        <w:t xml:space="preserve"> </w:t>
      </w:r>
      <w:r w:rsidR="00A967B4" w:rsidRPr="001E410C">
        <w:rPr>
          <w:sz w:val="24"/>
          <w:szCs w:val="24"/>
        </w:rPr>
        <w:t>children</w:t>
      </w:r>
      <w:r w:rsidR="00A967B4" w:rsidRPr="001E410C">
        <w:rPr>
          <w:spacing w:val="-2"/>
          <w:sz w:val="24"/>
          <w:szCs w:val="24"/>
        </w:rPr>
        <w:t xml:space="preserve"> </w:t>
      </w:r>
      <w:r w:rsidR="00A967B4" w:rsidRPr="001E410C">
        <w:rPr>
          <w:sz w:val="24"/>
          <w:szCs w:val="24"/>
        </w:rPr>
        <w:t>may</w:t>
      </w:r>
      <w:r w:rsidR="00A967B4" w:rsidRPr="001E410C">
        <w:rPr>
          <w:spacing w:val="-1"/>
          <w:sz w:val="24"/>
          <w:szCs w:val="24"/>
        </w:rPr>
        <w:t xml:space="preserve"> </w:t>
      </w:r>
      <w:r w:rsidR="00A967B4" w:rsidRPr="001E410C">
        <w:rPr>
          <w:sz w:val="24"/>
          <w:szCs w:val="24"/>
        </w:rPr>
        <w:t>occur</w:t>
      </w:r>
      <w:r w:rsidR="00A967B4" w:rsidRPr="001E410C">
        <w:rPr>
          <w:spacing w:val="-1"/>
          <w:sz w:val="24"/>
          <w:szCs w:val="24"/>
        </w:rPr>
        <w:t xml:space="preserve"> </w:t>
      </w:r>
      <w:r w:rsidR="00A967B4" w:rsidRPr="001E410C">
        <w:rPr>
          <w:sz w:val="24"/>
          <w:szCs w:val="24"/>
        </w:rPr>
        <w:t>in</w:t>
      </w:r>
      <w:r w:rsidR="00A967B4" w:rsidRPr="001E410C">
        <w:rPr>
          <w:spacing w:val="-3"/>
          <w:sz w:val="24"/>
          <w:szCs w:val="24"/>
        </w:rPr>
        <w:t xml:space="preserve"> </w:t>
      </w:r>
      <w:r w:rsidR="00A967B4" w:rsidRPr="001E410C">
        <w:rPr>
          <w:sz w:val="24"/>
          <w:szCs w:val="24"/>
        </w:rPr>
        <w:t>many</w:t>
      </w:r>
      <w:r w:rsidR="00A967B4" w:rsidRPr="001E410C">
        <w:rPr>
          <w:spacing w:val="1"/>
          <w:sz w:val="24"/>
          <w:szCs w:val="24"/>
        </w:rPr>
        <w:t xml:space="preserve"> </w:t>
      </w:r>
      <w:r w:rsidR="00A967B4" w:rsidRPr="001E410C">
        <w:rPr>
          <w:sz w:val="24"/>
          <w:szCs w:val="24"/>
        </w:rPr>
        <w:t>different</w:t>
      </w:r>
      <w:r w:rsidR="00A967B4" w:rsidRPr="001E410C">
        <w:rPr>
          <w:spacing w:val="-2"/>
          <w:sz w:val="24"/>
          <w:szCs w:val="24"/>
        </w:rPr>
        <w:t xml:space="preserve"> </w:t>
      </w:r>
      <w:r w:rsidR="00A967B4" w:rsidRPr="001E410C">
        <w:rPr>
          <w:sz w:val="24"/>
          <w:szCs w:val="24"/>
        </w:rPr>
        <w:t>forms</w:t>
      </w:r>
      <w:r w:rsidR="00A967B4" w:rsidRPr="001E410C">
        <w:rPr>
          <w:spacing w:val="-3"/>
          <w:sz w:val="24"/>
          <w:szCs w:val="24"/>
        </w:rPr>
        <w:t xml:space="preserve"> </w:t>
      </w:r>
      <w:r w:rsidR="00A967B4" w:rsidRPr="001E410C">
        <w:rPr>
          <w:sz w:val="24"/>
          <w:szCs w:val="24"/>
        </w:rPr>
        <w:t>such as:</w:t>
      </w:r>
    </w:p>
    <w:p w14:paraId="1743B33D" w14:textId="77777777" w:rsidR="00424109" w:rsidRPr="001E410C" w:rsidRDefault="00A967B4">
      <w:pPr>
        <w:pStyle w:val="ListParagraph"/>
        <w:numPr>
          <w:ilvl w:val="0"/>
          <w:numId w:val="2"/>
        </w:numPr>
        <w:tabs>
          <w:tab w:val="left" w:pos="893"/>
          <w:tab w:val="left" w:pos="894"/>
        </w:tabs>
        <w:spacing w:before="161" w:line="268" w:lineRule="exact"/>
        <w:ind w:left="893" w:hanging="362"/>
        <w:rPr>
          <w:rFonts w:ascii="Symbol" w:hAnsi="Symbol"/>
          <w:sz w:val="24"/>
          <w:szCs w:val="24"/>
        </w:rPr>
      </w:pPr>
      <w:r w:rsidRPr="001E410C">
        <w:rPr>
          <w:sz w:val="24"/>
          <w:szCs w:val="24"/>
        </w:rPr>
        <w:t>Early Years</w:t>
      </w:r>
      <w:r w:rsidRPr="001E410C">
        <w:rPr>
          <w:spacing w:val="-1"/>
          <w:sz w:val="24"/>
          <w:szCs w:val="24"/>
        </w:rPr>
        <w:t xml:space="preserve"> </w:t>
      </w:r>
      <w:r w:rsidRPr="001E410C">
        <w:rPr>
          <w:sz w:val="24"/>
          <w:szCs w:val="24"/>
        </w:rPr>
        <w:t>Provider</w:t>
      </w:r>
      <w:r w:rsidRPr="001E410C">
        <w:rPr>
          <w:spacing w:val="-1"/>
          <w:sz w:val="24"/>
          <w:szCs w:val="24"/>
        </w:rPr>
        <w:t xml:space="preserve"> </w:t>
      </w:r>
      <w:r w:rsidRPr="001E410C">
        <w:rPr>
          <w:sz w:val="24"/>
          <w:szCs w:val="24"/>
        </w:rPr>
        <w:t>to</w:t>
      </w:r>
      <w:r w:rsidRPr="001E410C">
        <w:rPr>
          <w:spacing w:val="-1"/>
          <w:sz w:val="24"/>
          <w:szCs w:val="24"/>
        </w:rPr>
        <w:t xml:space="preserve"> </w:t>
      </w:r>
      <w:r w:rsidRPr="001E410C">
        <w:rPr>
          <w:sz w:val="24"/>
          <w:szCs w:val="24"/>
        </w:rPr>
        <w:t>a</w:t>
      </w:r>
      <w:r w:rsidRPr="001E410C">
        <w:rPr>
          <w:spacing w:val="-1"/>
          <w:sz w:val="24"/>
          <w:szCs w:val="24"/>
        </w:rPr>
        <w:t xml:space="preserve"> </w:t>
      </w:r>
      <w:r w:rsidRPr="001E410C">
        <w:rPr>
          <w:sz w:val="24"/>
          <w:szCs w:val="24"/>
        </w:rPr>
        <w:t>School</w:t>
      </w:r>
    </w:p>
    <w:p w14:paraId="1B3FDB1E" w14:textId="77777777" w:rsidR="00424109" w:rsidRPr="00F85CF8" w:rsidRDefault="00A967B4">
      <w:pPr>
        <w:pStyle w:val="ListParagraph"/>
        <w:numPr>
          <w:ilvl w:val="0"/>
          <w:numId w:val="2"/>
        </w:numPr>
        <w:tabs>
          <w:tab w:val="left" w:pos="893"/>
          <w:tab w:val="left" w:pos="894"/>
        </w:tabs>
        <w:spacing w:line="268" w:lineRule="exact"/>
        <w:ind w:left="893" w:hanging="362"/>
        <w:rPr>
          <w:rFonts w:ascii="Symbol" w:hAnsi="Symbol"/>
          <w:sz w:val="24"/>
          <w:szCs w:val="24"/>
        </w:rPr>
      </w:pPr>
      <w:r w:rsidRPr="00F85CF8">
        <w:rPr>
          <w:sz w:val="24"/>
          <w:szCs w:val="24"/>
        </w:rPr>
        <w:t>Reception</w:t>
      </w:r>
      <w:r w:rsidRPr="00F85CF8">
        <w:rPr>
          <w:spacing w:val="-1"/>
          <w:sz w:val="24"/>
          <w:szCs w:val="24"/>
        </w:rPr>
        <w:t xml:space="preserve"> </w:t>
      </w:r>
      <w:r w:rsidRPr="00F85CF8">
        <w:rPr>
          <w:sz w:val="24"/>
          <w:szCs w:val="24"/>
        </w:rPr>
        <w:t>class</w:t>
      </w:r>
      <w:r w:rsidRPr="00F85CF8">
        <w:rPr>
          <w:spacing w:val="-2"/>
          <w:sz w:val="24"/>
          <w:szCs w:val="24"/>
        </w:rPr>
        <w:t xml:space="preserve"> </w:t>
      </w:r>
      <w:r w:rsidRPr="00F85CF8">
        <w:rPr>
          <w:sz w:val="24"/>
          <w:szCs w:val="24"/>
        </w:rPr>
        <w:t>to Year</w:t>
      </w:r>
      <w:r w:rsidRPr="00F85CF8">
        <w:rPr>
          <w:spacing w:val="-1"/>
          <w:sz w:val="24"/>
          <w:szCs w:val="24"/>
        </w:rPr>
        <w:t xml:space="preserve"> </w:t>
      </w:r>
      <w:r w:rsidRPr="00F85CF8">
        <w:rPr>
          <w:sz w:val="24"/>
          <w:szCs w:val="24"/>
        </w:rPr>
        <w:t>One class</w:t>
      </w:r>
    </w:p>
    <w:p w14:paraId="7BC5CAF6" w14:textId="79C0C0E5" w:rsidR="00424109" w:rsidRPr="001E410C" w:rsidRDefault="00A967B4">
      <w:pPr>
        <w:pStyle w:val="ListParagraph"/>
        <w:numPr>
          <w:ilvl w:val="0"/>
          <w:numId w:val="2"/>
        </w:numPr>
        <w:tabs>
          <w:tab w:val="left" w:pos="893"/>
          <w:tab w:val="left" w:pos="894"/>
        </w:tabs>
        <w:spacing w:line="268" w:lineRule="exact"/>
        <w:ind w:left="893" w:hanging="362"/>
        <w:rPr>
          <w:rFonts w:ascii="Symbol" w:hAnsi="Symbol"/>
          <w:sz w:val="24"/>
          <w:szCs w:val="24"/>
        </w:rPr>
      </w:pPr>
      <w:r w:rsidRPr="001E410C">
        <w:rPr>
          <w:sz w:val="24"/>
          <w:szCs w:val="24"/>
        </w:rPr>
        <w:t>Childminder</w:t>
      </w:r>
      <w:r w:rsidRPr="001E410C">
        <w:rPr>
          <w:spacing w:val="-1"/>
          <w:sz w:val="24"/>
          <w:szCs w:val="24"/>
        </w:rPr>
        <w:t xml:space="preserve"> </w:t>
      </w:r>
      <w:r w:rsidRPr="001E410C">
        <w:rPr>
          <w:sz w:val="24"/>
          <w:szCs w:val="24"/>
        </w:rPr>
        <w:t>to</w:t>
      </w:r>
      <w:r w:rsidRPr="001E410C">
        <w:rPr>
          <w:spacing w:val="-2"/>
          <w:sz w:val="24"/>
          <w:szCs w:val="24"/>
        </w:rPr>
        <w:t xml:space="preserve"> </w:t>
      </w:r>
      <w:r w:rsidRPr="001E410C">
        <w:rPr>
          <w:sz w:val="24"/>
          <w:szCs w:val="24"/>
        </w:rPr>
        <w:t>an</w:t>
      </w:r>
      <w:r w:rsidRPr="001E410C">
        <w:rPr>
          <w:spacing w:val="-2"/>
          <w:sz w:val="24"/>
          <w:szCs w:val="24"/>
        </w:rPr>
        <w:t xml:space="preserve"> </w:t>
      </w:r>
      <w:r w:rsidRPr="001E410C">
        <w:rPr>
          <w:sz w:val="24"/>
          <w:szCs w:val="24"/>
        </w:rPr>
        <w:t>Early</w:t>
      </w:r>
      <w:r w:rsidRPr="001E410C">
        <w:rPr>
          <w:spacing w:val="-6"/>
          <w:sz w:val="24"/>
          <w:szCs w:val="24"/>
        </w:rPr>
        <w:t xml:space="preserve"> </w:t>
      </w:r>
      <w:r w:rsidRPr="001E410C">
        <w:rPr>
          <w:sz w:val="24"/>
          <w:szCs w:val="24"/>
        </w:rPr>
        <w:t>Years Provider</w:t>
      </w:r>
      <w:r w:rsidR="002F08AF">
        <w:rPr>
          <w:sz w:val="24"/>
          <w:szCs w:val="24"/>
        </w:rPr>
        <w:t xml:space="preserve"> or School</w:t>
      </w:r>
    </w:p>
    <w:p w14:paraId="6E0840FE" w14:textId="77777777" w:rsidR="00424109" w:rsidRPr="001E410C" w:rsidRDefault="00A967B4">
      <w:pPr>
        <w:pStyle w:val="ListParagraph"/>
        <w:numPr>
          <w:ilvl w:val="0"/>
          <w:numId w:val="2"/>
        </w:numPr>
        <w:tabs>
          <w:tab w:val="left" w:pos="893"/>
          <w:tab w:val="left" w:pos="894"/>
        </w:tabs>
        <w:spacing w:line="293" w:lineRule="exact"/>
        <w:ind w:left="893" w:hanging="362"/>
        <w:rPr>
          <w:rFonts w:ascii="Symbol" w:hAnsi="Symbol"/>
          <w:sz w:val="24"/>
          <w:szCs w:val="24"/>
        </w:rPr>
      </w:pPr>
      <w:r w:rsidRPr="001E410C">
        <w:rPr>
          <w:sz w:val="24"/>
          <w:szCs w:val="24"/>
        </w:rPr>
        <w:t>Between</w:t>
      </w:r>
      <w:r w:rsidRPr="001E410C">
        <w:rPr>
          <w:spacing w:val="-1"/>
          <w:sz w:val="24"/>
          <w:szCs w:val="24"/>
        </w:rPr>
        <w:t xml:space="preserve"> </w:t>
      </w:r>
      <w:r w:rsidRPr="001E410C">
        <w:rPr>
          <w:sz w:val="24"/>
          <w:szCs w:val="24"/>
        </w:rPr>
        <w:t>rooms</w:t>
      </w:r>
      <w:r w:rsidRPr="001E410C">
        <w:rPr>
          <w:spacing w:val="-3"/>
          <w:sz w:val="24"/>
          <w:szCs w:val="24"/>
        </w:rPr>
        <w:t xml:space="preserve"> </w:t>
      </w:r>
      <w:r w:rsidRPr="001E410C">
        <w:rPr>
          <w:sz w:val="24"/>
          <w:szCs w:val="24"/>
        </w:rPr>
        <w:t>with</w:t>
      </w:r>
      <w:r w:rsidRPr="001E410C">
        <w:rPr>
          <w:spacing w:val="-2"/>
          <w:sz w:val="24"/>
          <w:szCs w:val="24"/>
        </w:rPr>
        <w:t xml:space="preserve"> </w:t>
      </w:r>
      <w:r w:rsidRPr="001E410C">
        <w:rPr>
          <w:sz w:val="24"/>
          <w:szCs w:val="24"/>
        </w:rPr>
        <w:t>the</w:t>
      </w:r>
      <w:r w:rsidRPr="001E410C">
        <w:rPr>
          <w:spacing w:val="-3"/>
          <w:sz w:val="24"/>
          <w:szCs w:val="24"/>
        </w:rPr>
        <w:t xml:space="preserve"> </w:t>
      </w:r>
      <w:r w:rsidRPr="001E410C">
        <w:rPr>
          <w:sz w:val="24"/>
          <w:szCs w:val="24"/>
        </w:rPr>
        <w:t>same</w:t>
      </w:r>
      <w:r w:rsidRPr="001E410C">
        <w:rPr>
          <w:spacing w:val="1"/>
          <w:sz w:val="24"/>
          <w:szCs w:val="24"/>
        </w:rPr>
        <w:t xml:space="preserve"> </w:t>
      </w:r>
      <w:r w:rsidRPr="001E410C">
        <w:rPr>
          <w:sz w:val="24"/>
          <w:szCs w:val="24"/>
        </w:rPr>
        <w:t>provider</w:t>
      </w:r>
    </w:p>
    <w:p w14:paraId="4DB23367" w14:textId="77777777" w:rsidR="00424109" w:rsidRPr="001E410C" w:rsidRDefault="00A967B4">
      <w:pPr>
        <w:pStyle w:val="Heading2"/>
        <w:spacing w:before="152"/>
        <w:jc w:val="both"/>
        <w:rPr>
          <w:sz w:val="24"/>
          <w:szCs w:val="24"/>
          <w:u w:val="none"/>
        </w:rPr>
      </w:pPr>
      <w:r w:rsidRPr="001E410C">
        <w:rPr>
          <w:sz w:val="24"/>
          <w:szCs w:val="24"/>
          <w:u w:val="none"/>
        </w:rPr>
        <w:t>Key</w:t>
      </w:r>
      <w:r w:rsidRPr="001E410C">
        <w:rPr>
          <w:spacing w:val="-2"/>
          <w:sz w:val="24"/>
          <w:szCs w:val="24"/>
          <w:u w:val="none"/>
        </w:rPr>
        <w:t xml:space="preserve"> </w:t>
      </w:r>
      <w:r w:rsidRPr="001E410C">
        <w:rPr>
          <w:sz w:val="24"/>
          <w:szCs w:val="24"/>
          <w:u w:val="none"/>
        </w:rPr>
        <w:t>Considerations</w:t>
      </w:r>
    </w:p>
    <w:p w14:paraId="486ADC3F" w14:textId="14F41514" w:rsidR="00424109" w:rsidRPr="001E410C" w:rsidRDefault="00A967B4">
      <w:pPr>
        <w:pStyle w:val="ListParagraph"/>
        <w:numPr>
          <w:ilvl w:val="0"/>
          <w:numId w:val="2"/>
        </w:numPr>
        <w:tabs>
          <w:tab w:val="left" w:pos="828"/>
          <w:tab w:val="left" w:pos="829"/>
        </w:tabs>
        <w:spacing w:before="162"/>
        <w:ind w:right="336"/>
        <w:rPr>
          <w:rFonts w:ascii="Symbol" w:hAnsi="Symbol"/>
          <w:sz w:val="24"/>
          <w:szCs w:val="24"/>
        </w:rPr>
      </w:pPr>
      <w:r w:rsidRPr="001E410C">
        <w:rPr>
          <w:sz w:val="24"/>
          <w:szCs w:val="24"/>
        </w:rPr>
        <w:t xml:space="preserve">The Coventry Early Years </w:t>
      </w:r>
      <w:r w:rsidR="00B9143F">
        <w:rPr>
          <w:sz w:val="24"/>
          <w:szCs w:val="24"/>
        </w:rPr>
        <w:t>t</w:t>
      </w:r>
      <w:r w:rsidR="00C73EF8">
        <w:rPr>
          <w:sz w:val="24"/>
          <w:szCs w:val="24"/>
        </w:rPr>
        <w:t>ransition documents</w:t>
      </w:r>
      <w:r w:rsidRPr="001E410C">
        <w:rPr>
          <w:sz w:val="24"/>
          <w:szCs w:val="24"/>
        </w:rPr>
        <w:t xml:space="preserve"> should be comprehensively completed by</w:t>
      </w:r>
      <w:r w:rsidR="008D1A5F">
        <w:rPr>
          <w:sz w:val="24"/>
          <w:szCs w:val="24"/>
        </w:rPr>
        <w:t xml:space="preserve"> the </w:t>
      </w:r>
      <w:r w:rsidRPr="001E410C">
        <w:rPr>
          <w:sz w:val="24"/>
          <w:szCs w:val="24"/>
        </w:rPr>
        <w:t xml:space="preserve">child’s allocated </w:t>
      </w:r>
      <w:r w:rsidR="00F535EE">
        <w:rPr>
          <w:sz w:val="24"/>
          <w:szCs w:val="24"/>
        </w:rPr>
        <w:t>K</w:t>
      </w:r>
      <w:r w:rsidRPr="001E410C">
        <w:rPr>
          <w:sz w:val="24"/>
          <w:szCs w:val="24"/>
        </w:rPr>
        <w:t xml:space="preserve">ey </w:t>
      </w:r>
      <w:r w:rsidR="00F535EE">
        <w:rPr>
          <w:sz w:val="24"/>
          <w:szCs w:val="24"/>
        </w:rPr>
        <w:t>P</w:t>
      </w:r>
      <w:r w:rsidRPr="001E410C">
        <w:rPr>
          <w:sz w:val="24"/>
          <w:szCs w:val="24"/>
        </w:rPr>
        <w:t xml:space="preserve">erson, overseen by a senior practitioner or </w:t>
      </w:r>
      <w:r w:rsidR="00F535EE">
        <w:rPr>
          <w:sz w:val="24"/>
          <w:szCs w:val="24"/>
        </w:rPr>
        <w:t>M</w:t>
      </w:r>
      <w:r w:rsidR="008D1A5F" w:rsidRPr="001E410C">
        <w:rPr>
          <w:sz w:val="24"/>
          <w:szCs w:val="24"/>
        </w:rPr>
        <w:t>anager,</w:t>
      </w:r>
      <w:r w:rsidRPr="001E410C">
        <w:rPr>
          <w:sz w:val="24"/>
          <w:szCs w:val="24"/>
        </w:rPr>
        <w:t xml:space="preserve"> and signed to</w:t>
      </w:r>
      <w:r w:rsidRPr="001E410C">
        <w:rPr>
          <w:spacing w:val="1"/>
          <w:sz w:val="24"/>
          <w:szCs w:val="24"/>
        </w:rPr>
        <w:t xml:space="preserve"> </w:t>
      </w:r>
      <w:r w:rsidRPr="001E410C">
        <w:rPr>
          <w:sz w:val="24"/>
          <w:szCs w:val="24"/>
        </w:rPr>
        <w:t>signify that</w:t>
      </w:r>
      <w:r w:rsidRPr="001E410C">
        <w:rPr>
          <w:spacing w:val="2"/>
          <w:sz w:val="24"/>
          <w:szCs w:val="24"/>
        </w:rPr>
        <w:t xml:space="preserve"> </w:t>
      </w:r>
      <w:r w:rsidRPr="001E410C">
        <w:rPr>
          <w:sz w:val="24"/>
          <w:szCs w:val="24"/>
        </w:rPr>
        <w:t>all</w:t>
      </w:r>
      <w:r w:rsidRPr="001E410C">
        <w:rPr>
          <w:spacing w:val="-3"/>
          <w:sz w:val="24"/>
          <w:szCs w:val="24"/>
        </w:rPr>
        <w:t xml:space="preserve"> </w:t>
      </w:r>
      <w:r w:rsidRPr="001E410C">
        <w:rPr>
          <w:sz w:val="24"/>
          <w:szCs w:val="24"/>
        </w:rPr>
        <w:t>the</w:t>
      </w:r>
      <w:r w:rsidRPr="001E410C">
        <w:rPr>
          <w:spacing w:val="-1"/>
          <w:sz w:val="24"/>
          <w:szCs w:val="24"/>
        </w:rPr>
        <w:t xml:space="preserve"> </w:t>
      </w:r>
      <w:r w:rsidRPr="001E410C">
        <w:rPr>
          <w:sz w:val="24"/>
          <w:szCs w:val="24"/>
        </w:rPr>
        <w:t>information shared</w:t>
      </w:r>
      <w:r w:rsidRPr="001E410C">
        <w:rPr>
          <w:spacing w:val="-2"/>
          <w:sz w:val="24"/>
          <w:szCs w:val="24"/>
        </w:rPr>
        <w:t xml:space="preserve"> </w:t>
      </w:r>
      <w:r w:rsidRPr="001E410C">
        <w:rPr>
          <w:sz w:val="24"/>
          <w:szCs w:val="24"/>
        </w:rPr>
        <w:t>is</w:t>
      </w:r>
      <w:r w:rsidRPr="001E410C">
        <w:rPr>
          <w:spacing w:val="1"/>
          <w:sz w:val="24"/>
          <w:szCs w:val="24"/>
        </w:rPr>
        <w:t xml:space="preserve"> </w:t>
      </w:r>
      <w:r w:rsidRPr="001E410C">
        <w:rPr>
          <w:sz w:val="24"/>
          <w:szCs w:val="24"/>
        </w:rPr>
        <w:t>accurate.</w:t>
      </w:r>
    </w:p>
    <w:p w14:paraId="469030F5" w14:textId="32BB4331" w:rsidR="00424109" w:rsidRPr="001E410C" w:rsidRDefault="00A967B4">
      <w:pPr>
        <w:pStyle w:val="ListParagraph"/>
        <w:numPr>
          <w:ilvl w:val="0"/>
          <w:numId w:val="2"/>
        </w:numPr>
        <w:tabs>
          <w:tab w:val="left" w:pos="828"/>
          <w:tab w:val="left" w:pos="829"/>
        </w:tabs>
        <w:spacing w:line="256" w:lineRule="auto"/>
        <w:ind w:right="524"/>
        <w:rPr>
          <w:rFonts w:ascii="Symbol" w:hAnsi="Symbol"/>
          <w:sz w:val="24"/>
          <w:szCs w:val="24"/>
        </w:rPr>
      </w:pPr>
      <w:r w:rsidRPr="001E410C">
        <w:rPr>
          <w:sz w:val="24"/>
          <w:szCs w:val="24"/>
        </w:rPr>
        <w:t>In the case of a planned transition all information should be transferred to the new provider,</w:t>
      </w:r>
      <w:r w:rsidRPr="001E410C">
        <w:rPr>
          <w:spacing w:val="1"/>
          <w:sz w:val="24"/>
          <w:szCs w:val="24"/>
        </w:rPr>
        <w:t xml:space="preserve"> </w:t>
      </w:r>
      <w:r w:rsidRPr="001E410C">
        <w:rPr>
          <w:sz w:val="24"/>
          <w:szCs w:val="24"/>
        </w:rPr>
        <w:t xml:space="preserve">school or room, at least </w:t>
      </w:r>
      <w:r w:rsidRPr="001E410C">
        <w:rPr>
          <w:b/>
          <w:sz w:val="24"/>
          <w:szCs w:val="24"/>
        </w:rPr>
        <w:t xml:space="preserve">5 working days </w:t>
      </w:r>
      <w:r w:rsidRPr="001E410C">
        <w:rPr>
          <w:sz w:val="24"/>
          <w:szCs w:val="24"/>
        </w:rPr>
        <w:t>prior to the child’s transfer.</w:t>
      </w:r>
      <w:r w:rsidRPr="001E410C">
        <w:rPr>
          <w:spacing w:val="1"/>
          <w:sz w:val="24"/>
          <w:szCs w:val="24"/>
        </w:rPr>
        <w:t xml:space="preserve"> </w:t>
      </w:r>
      <w:r w:rsidRPr="001E410C">
        <w:rPr>
          <w:sz w:val="24"/>
          <w:szCs w:val="24"/>
        </w:rPr>
        <w:t>Where transition is</w:t>
      </w:r>
      <w:r w:rsidRPr="001E410C">
        <w:rPr>
          <w:spacing w:val="1"/>
          <w:sz w:val="24"/>
          <w:szCs w:val="24"/>
        </w:rPr>
        <w:t xml:space="preserve"> </w:t>
      </w:r>
      <w:r w:rsidRPr="001E410C">
        <w:rPr>
          <w:sz w:val="24"/>
          <w:szCs w:val="24"/>
        </w:rPr>
        <w:t>unplanned; and this is not possible</w:t>
      </w:r>
      <w:r w:rsidR="00B55463">
        <w:rPr>
          <w:sz w:val="24"/>
          <w:szCs w:val="24"/>
        </w:rPr>
        <w:t>,</w:t>
      </w:r>
      <w:r w:rsidRPr="001E410C">
        <w:rPr>
          <w:sz w:val="24"/>
          <w:szCs w:val="24"/>
        </w:rPr>
        <w:t xml:space="preserve"> information should be shared at the earliest point following</w:t>
      </w:r>
      <w:r w:rsidRPr="001E410C">
        <w:rPr>
          <w:spacing w:val="-59"/>
          <w:sz w:val="24"/>
          <w:szCs w:val="24"/>
        </w:rPr>
        <w:t xml:space="preserve"> </w:t>
      </w:r>
      <w:r w:rsidR="00B55463">
        <w:rPr>
          <w:spacing w:val="-59"/>
          <w:sz w:val="24"/>
          <w:szCs w:val="24"/>
        </w:rPr>
        <w:t xml:space="preserve">      </w:t>
      </w:r>
      <w:r w:rsidRPr="001E410C">
        <w:rPr>
          <w:sz w:val="24"/>
          <w:szCs w:val="24"/>
        </w:rPr>
        <w:t>admission.</w:t>
      </w:r>
    </w:p>
    <w:p w14:paraId="24B2F934" w14:textId="7903CA3E" w:rsidR="00424109" w:rsidRPr="001E410C" w:rsidRDefault="00A967B4">
      <w:pPr>
        <w:pStyle w:val="ListParagraph"/>
        <w:numPr>
          <w:ilvl w:val="0"/>
          <w:numId w:val="2"/>
        </w:numPr>
        <w:tabs>
          <w:tab w:val="left" w:pos="828"/>
          <w:tab w:val="left" w:pos="829"/>
        </w:tabs>
        <w:spacing w:before="6" w:line="256" w:lineRule="auto"/>
        <w:ind w:right="154"/>
        <w:rPr>
          <w:rFonts w:ascii="Symbol" w:hAnsi="Symbol"/>
          <w:sz w:val="24"/>
          <w:szCs w:val="24"/>
        </w:rPr>
      </w:pPr>
      <w:r w:rsidRPr="001E410C">
        <w:rPr>
          <w:sz w:val="24"/>
          <w:szCs w:val="24"/>
        </w:rPr>
        <w:t>Information</w:t>
      </w:r>
      <w:r w:rsidRPr="001E410C">
        <w:rPr>
          <w:spacing w:val="11"/>
          <w:sz w:val="24"/>
          <w:szCs w:val="24"/>
        </w:rPr>
        <w:t xml:space="preserve"> </w:t>
      </w:r>
      <w:r w:rsidRPr="001E410C">
        <w:rPr>
          <w:sz w:val="24"/>
          <w:szCs w:val="24"/>
        </w:rPr>
        <w:t>that</w:t>
      </w:r>
      <w:r w:rsidRPr="001E410C">
        <w:rPr>
          <w:spacing w:val="13"/>
          <w:sz w:val="24"/>
          <w:szCs w:val="24"/>
        </w:rPr>
        <w:t xml:space="preserve"> </w:t>
      </w:r>
      <w:r w:rsidRPr="001E410C">
        <w:rPr>
          <w:sz w:val="24"/>
          <w:szCs w:val="24"/>
        </w:rPr>
        <w:t>is</w:t>
      </w:r>
      <w:r w:rsidRPr="001E410C">
        <w:rPr>
          <w:spacing w:val="12"/>
          <w:sz w:val="24"/>
          <w:szCs w:val="24"/>
        </w:rPr>
        <w:t xml:space="preserve"> </w:t>
      </w:r>
      <w:r w:rsidRPr="001E410C">
        <w:rPr>
          <w:sz w:val="24"/>
          <w:szCs w:val="24"/>
        </w:rPr>
        <w:t>received</w:t>
      </w:r>
      <w:r w:rsidRPr="001E410C">
        <w:rPr>
          <w:spacing w:val="13"/>
          <w:sz w:val="24"/>
          <w:szCs w:val="24"/>
        </w:rPr>
        <w:t xml:space="preserve"> </w:t>
      </w:r>
      <w:r w:rsidRPr="001E410C">
        <w:rPr>
          <w:sz w:val="24"/>
          <w:szCs w:val="24"/>
        </w:rPr>
        <w:t>should</w:t>
      </w:r>
      <w:r w:rsidRPr="001E410C">
        <w:rPr>
          <w:spacing w:val="14"/>
          <w:sz w:val="24"/>
          <w:szCs w:val="24"/>
        </w:rPr>
        <w:t xml:space="preserve"> </w:t>
      </w:r>
      <w:r w:rsidRPr="001E410C">
        <w:rPr>
          <w:sz w:val="24"/>
          <w:szCs w:val="24"/>
        </w:rPr>
        <w:t>be</w:t>
      </w:r>
      <w:r w:rsidRPr="001E410C">
        <w:rPr>
          <w:spacing w:val="11"/>
          <w:sz w:val="24"/>
          <w:szCs w:val="24"/>
        </w:rPr>
        <w:t xml:space="preserve"> </w:t>
      </w:r>
      <w:r w:rsidRPr="001E410C">
        <w:rPr>
          <w:sz w:val="24"/>
          <w:szCs w:val="24"/>
        </w:rPr>
        <w:t>used</w:t>
      </w:r>
      <w:r w:rsidRPr="001E410C">
        <w:rPr>
          <w:spacing w:val="11"/>
          <w:sz w:val="24"/>
          <w:szCs w:val="24"/>
        </w:rPr>
        <w:t xml:space="preserve"> </w:t>
      </w:r>
      <w:r w:rsidRPr="001E410C">
        <w:rPr>
          <w:sz w:val="24"/>
          <w:szCs w:val="24"/>
        </w:rPr>
        <w:t>to</w:t>
      </w:r>
      <w:r w:rsidRPr="001E410C">
        <w:rPr>
          <w:spacing w:val="11"/>
          <w:sz w:val="24"/>
          <w:szCs w:val="24"/>
        </w:rPr>
        <w:t xml:space="preserve"> </w:t>
      </w:r>
      <w:r w:rsidRPr="001E410C">
        <w:rPr>
          <w:sz w:val="24"/>
          <w:szCs w:val="24"/>
        </w:rPr>
        <w:t>plan</w:t>
      </w:r>
      <w:r w:rsidRPr="001E410C">
        <w:rPr>
          <w:spacing w:val="13"/>
          <w:sz w:val="24"/>
          <w:szCs w:val="24"/>
        </w:rPr>
        <w:t xml:space="preserve"> </w:t>
      </w:r>
      <w:r w:rsidRPr="001E410C">
        <w:rPr>
          <w:sz w:val="24"/>
          <w:szCs w:val="24"/>
        </w:rPr>
        <w:t>the</w:t>
      </w:r>
      <w:r w:rsidRPr="001E410C">
        <w:rPr>
          <w:spacing w:val="11"/>
          <w:sz w:val="24"/>
          <w:szCs w:val="24"/>
        </w:rPr>
        <w:t xml:space="preserve"> </w:t>
      </w:r>
      <w:r w:rsidRPr="001E410C">
        <w:rPr>
          <w:sz w:val="24"/>
          <w:szCs w:val="24"/>
        </w:rPr>
        <w:t>support</w:t>
      </w:r>
      <w:r w:rsidRPr="001E410C">
        <w:rPr>
          <w:spacing w:val="13"/>
          <w:sz w:val="24"/>
          <w:szCs w:val="24"/>
        </w:rPr>
        <w:t xml:space="preserve"> </w:t>
      </w:r>
      <w:r w:rsidRPr="001E410C">
        <w:rPr>
          <w:sz w:val="24"/>
          <w:szCs w:val="24"/>
        </w:rPr>
        <w:t>for</w:t>
      </w:r>
      <w:r w:rsidRPr="001E410C">
        <w:rPr>
          <w:spacing w:val="13"/>
          <w:sz w:val="24"/>
          <w:szCs w:val="24"/>
        </w:rPr>
        <w:t xml:space="preserve"> </w:t>
      </w:r>
      <w:r w:rsidRPr="001E410C">
        <w:rPr>
          <w:sz w:val="24"/>
          <w:szCs w:val="24"/>
        </w:rPr>
        <w:t>a</w:t>
      </w:r>
      <w:r w:rsidRPr="001E410C">
        <w:rPr>
          <w:spacing w:val="14"/>
          <w:sz w:val="24"/>
          <w:szCs w:val="24"/>
        </w:rPr>
        <w:t xml:space="preserve"> </w:t>
      </w:r>
      <w:r w:rsidRPr="001E410C">
        <w:rPr>
          <w:sz w:val="24"/>
          <w:szCs w:val="24"/>
        </w:rPr>
        <w:t>child</w:t>
      </w:r>
      <w:r w:rsidRPr="001E410C">
        <w:rPr>
          <w:spacing w:val="14"/>
          <w:sz w:val="24"/>
          <w:szCs w:val="24"/>
        </w:rPr>
        <w:t xml:space="preserve"> </w:t>
      </w:r>
      <w:r w:rsidRPr="001E410C">
        <w:rPr>
          <w:sz w:val="24"/>
          <w:szCs w:val="24"/>
        </w:rPr>
        <w:t>on</w:t>
      </w:r>
      <w:r w:rsidRPr="001E410C">
        <w:rPr>
          <w:spacing w:val="13"/>
          <w:sz w:val="24"/>
          <w:szCs w:val="24"/>
        </w:rPr>
        <w:t xml:space="preserve"> </w:t>
      </w:r>
      <w:r w:rsidRPr="001E410C">
        <w:rPr>
          <w:sz w:val="24"/>
          <w:szCs w:val="24"/>
        </w:rPr>
        <w:t>arrival</w:t>
      </w:r>
      <w:r w:rsidRPr="001E410C">
        <w:rPr>
          <w:spacing w:val="10"/>
          <w:sz w:val="24"/>
          <w:szCs w:val="24"/>
        </w:rPr>
        <w:t xml:space="preserve"> </w:t>
      </w:r>
      <w:r w:rsidRPr="001E410C">
        <w:rPr>
          <w:sz w:val="24"/>
          <w:szCs w:val="24"/>
        </w:rPr>
        <w:t>to</w:t>
      </w:r>
      <w:r w:rsidRPr="001E410C">
        <w:rPr>
          <w:spacing w:val="11"/>
          <w:sz w:val="24"/>
          <w:szCs w:val="24"/>
        </w:rPr>
        <w:t xml:space="preserve"> </w:t>
      </w:r>
      <w:r w:rsidRPr="001E410C">
        <w:rPr>
          <w:sz w:val="24"/>
          <w:szCs w:val="24"/>
        </w:rPr>
        <w:t>the</w:t>
      </w:r>
      <w:r w:rsidRPr="001E410C">
        <w:rPr>
          <w:spacing w:val="11"/>
          <w:sz w:val="24"/>
          <w:szCs w:val="24"/>
        </w:rPr>
        <w:t xml:space="preserve"> </w:t>
      </w:r>
      <w:r w:rsidRPr="001E410C">
        <w:rPr>
          <w:sz w:val="24"/>
          <w:szCs w:val="24"/>
        </w:rPr>
        <w:t>Early</w:t>
      </w:r>
      <w:r w:rsidRPr="001E410C">
        <w:rPr>
          <w:spacing w:val="-58"/>
          <w:sz w:val="24"/>
          <w:szCs w:val="24"/>
        </w:rPr>
        <w:t xml:space="preserve"> </w:t>
      </w:r>
      <w:r w:rsidR="00B55463">
        <w:rPr>
          <w:spacing w:val="-58"/>
          <w:sz w:val="24"/>
          <w:szCs w:val="24"/>
        </w:rPr>
        <w:t xml:space="preserve">   </w:t>
      </w:r>
      <w:r w:rsidRPr="001E410C">
        <w:rPr>
          <w:sz w:val="24"/>
          <w:szCs w:val="24"/>
        </w:rPr>
        <w:t>Years Provider</w:t>
      </w:r>
      <w:r w:rsidRPr="001E410C">
        <w:rPr>
          <w:spacing w:val="1"/>
          <w:sz w:val="24"/>
          <w:szCs w:val="24"/>
        </w:rPr>
        <w:t xml:space="preserve"> </w:t>
      </w:r>
      <w:r w:rsidRPr="001E410C">
        <w:rPr>
          <w:sz w:val="24"/>
          <w:szCs w:val="24"/>
        </w:rPr>
        <w:t>or</w:t>
      </w:r>
      <w:r w:rsidRPr="001E410C">
        <w:rPr>
          <w:spacing w:val="1"/>
          <w:sz w:val="24"/>
          <w:szCs w:val="24"/>
        </w:rPr>
        <w:t xml:space="preserve"> </w:t>
      </w:r>
      <w:r w:rsidRPr="001E410C">
        <w:rPr>
          <w:sz w:val="24"/>
          <w:szCs w:val="24"/>
        </w:rPr>
        <w:t>School.</w:t>
      </w:r>
    </w:p>
    <w:p w14:paraId="010EFD56" w14:textId="77777777" w:rsidR="00424109" w:rsidRPr="001E410C" w:rsidRDefault="00A967B4">
      <w:pPr>
        <w:pStyle w:val="ListParagraph"/>
        <w:numPr>
          <w:ilvl w:val="0"/>
          <w:numId w:val="2"/>
        </w:numPr>
        <w:tabs>
          <w:tab w:val="left" w:pos="828"/>
          <w:tab w:val="left" w:pos="829"/>
        </w:tabs>
        <w:spacing w:before="2"/>
        <w:rPr>
          <w:rFonts w:ascii="Symbol" w:hAnsi="Symbol"/>
          <w:sz w:val="24"/>
          <w:szCs w:val="24"/>
        </w:rPr>
      </w:pPr>
      <w:r w:rsidRPr="001E410C">
        <w:rPr>
          <w:sz w:val="24"/>
          <w:szCs w:val="24"/>
        </w:rPr>
        <w:t>Information</w:t>
      </w:r>
      <w:r w:rsidRPr="001E410C">
        <w:rPr>
          <w:spacing w:val="-2"/>
          <w:sz w:val="24"/>
          <w:szCs w:val="24"/>
        </w:rPr>
        <w:t xml:space="preserve"> </w:t>
      </w:r>
      <w:r w:rsidRPr="001E410C">
        <w:rPr>
          <w:sz w:val="24"/>
          <w:szCs w:val="24"/>
        </w:rPr>
        <w:t>should</w:t>
      </w:r>
      <w:r w:rsidRPr="001E410C">
        <w:rPr>
          <w:spacing w:val="-1"/>
          <w:sz w:val="24"/>
          <w:szCs w:val="24"/>
        </w:rPr>
        <w:t xml:space="preserve"> </w:t>
      </w:r>
      <w:r w:rsidRPr="001E410C">
        <w:rPr>
          <w:sz w:val="24"/>
          <w:szCs w:val="24"/>
        </w:rPr>
        <w:t>not</w:t>
      </w:r>
      <w:r w:rsidRPr="001E410C">
        <w:rPr>
          <w:spacing w:val="1"/>
          <w:sz w:val="24"/>
          <w:szCs w:val="24"/>
        </w:rPr>
        <w:t xml:space="preserve"> </w:t>
      </w:r>
      <w:r w:rsidRPr="001E410C">
        <w:rPr>
          <w:sz w:val="24"/>
          <w:szCs w:val="24"/>
        </w:rPr>
        <w:t>be</w:t>
      </w:r>
      <w:r w:rsidRPr="001E410C">
        <w:rPr>
          <w:spacing w:val="-1"/>
          <w:sz w:val="24"/>
          <w:szCs w:val="24"/>
        </w:rPr>
        <w:t xml:space="preserve"> </w:t>
      </w:r>
      <w:r w:rsidRPr="001E410C">
        <w:rPr>
          <w:sz w:val="24"/>
          <w:szCs w:val="24"/>
        </w:rPr>
        <w:t>used</w:t>
      </w:r>
      <w:r w:rsidRPr="001E410C">
        <w:rPr>
          <w:spacing w:val="-3"/>
          <w:sz w:val="24"/>
          <w:szCs w:val="24"/>
        </w:rPr>
        <w:t xml:space="preserve"> </w:t>
      </w:r>
      <w:r w:rsidRPr="001E410C">
        <w:rPr>
          <w:sz w:val="24"/>
          <w:szCs w:val="24"/>
        </w:rPr>
        <w:t>to</w:t>
      </w:r>
      <w:r w:rsidRPr="001E410C">
        <w:rPr>
          <w:spacing w:val="-4"/>
          <w:sz w:val="24"/>
          <w:szCs w:val="24"/>
        </w:rPr>
        <w:t xml:space="preserve"> </w:t>
      </w:r>
      <w:r w:rsidRPr="001E410C">
        <w:rPr>
          <w:sz w:val="24"/>
          <w:szCs w:val="24"/>
        </w:rPr>
        <w:t>refuse</w:t>
      </w:r>
      <w:r w:rsidRPr="001E410C">
        <w:rPr>
          <w:spacing w:val="-1"/>
          <w:sz w:val="24"/>
          <w:szCs w:val="24"/>
        </w:rPr>
        <w:t xml:space="preserve"> </w:t>
      </w:r>
      <w:r w:rsidRPr="001E410C">
        <w:rPr>
          <w:sz w:val="24"/>
          <w:szCs w:val="24"/>
        </w:rPr>
        <w:t>or delay</w:t>
      </w:r>
      <w:r w:rsidRPr="001E410C">
        <w:rPr>
          <w:spacing w:val="-3"/>
          <w:sz w:val="24"/>
          <w:szCs w:val="24"/>
        </w:rPr>
        <w:t xml:space="preserve"> </w:t>
      </w:r>
      <w:r w:rsidRPr="001E410C">
        <w:rPr>
          <w:sz w:val="24"/>
          <w:szCs w:val="24"/>
        </w:rPr>
        <w:t>the</w:t>
      </w:r>
      <w:r w:rsidRPr="001E410C">
        <w:rPr>
          <w:spacing w:val="-3"/>
          <w:sz w:val="24"/>
          <w:szCs w:val="24"/>
        </w:rPr>
        <w:t xml:space="preserve"> </w:t>
      </w:r>
      <w:r w:rsidRPr="001E410C">
        <w:rPr>
          <w:sz w:val="24"/>
          <w:szCs w:val="24"/>
        </w:rPr>
        <w:t>admissions</w:t>
      </w:r>
      <w:r w:rsidRPr="001E410C">
        <w:rPr>
          <w:spacing w:val="-3"/>
          <w:sz w:val="24"/>
          <w:szCs w:val="24"/>
        </w:rPr>
        <w:t xml:space="preserve"> </w:t>
      </w:r>
      <w:r w:rsidRPr="001E410C">
        <w:rPr>
          <w:sz w:val="24"/>
          <w:szCs w:val="24"/>
        </w:rPr>
        <w:t>of</w:t>
      </w:r>
      <w:r w:rsidRPr="001E410C">
        <w:rPr>
          <w:spacing w:val="-3"/>
          <w:sz w:val="24"/>
          <w:szCs w:val="24"/>
        </w:rPr>
        <w:t xml:space="preserve"> </w:t>
      </w:r>
      <w:r w:rsidRPr="001E410C">
        <w:rPr>
          <w:sz w:val="24"/>
          <w:szCs w:val="24"/>
        </w:rPr>
        <w:t>any</w:t>
      </w:r>
      <w:r w:rsidRPr="001E410C">
        <w:rPr>
          <w:spacing w:val="-3"/>
          <w:sz w:val="24"/>
          <w:szCs w:val="24"/>
        </w:rPr>
        <w:t xml:space="preserve"> </w:t>
      </w:r>
      <w:r w:rsidRPr="001E410C">
        <w:rPr>
          <w:sz w:val="24"/>
          <w:szCs w:val="24"/>
        </w:rPr>
        <w:t>child.</w:t>
      </w:r>
    </w:p>
    <w:p w14:paraId="12CD38CD" w14:textId="7B0009AE" w:rsidR="00C53F78" w:rsidRPr="00AF208A" w:rsidRDefault="0068469F" w:rsidP="001D3162">
      <w:pPr>
        <w:pStyle w:val="ListParagraph"/>
        <w:numPr>
          <w:ilvl w:val="0"/>
          <w:numId w:val="2"/>
        </w:numPr>
        <w:tabs>
          <w:tab w:val="left" w:pos="829"/>
        </w:tabs>
        <w:spacing w:before="19" w:line="256" w:lineRule="auto"/>
        <w:ind w:right="150"/>
        <w:jc w:val="both"/>
        <w:rPr>
          <w:rFonts w:ascii="Symbol" w:hAnsi="Symbol"/>
          <w:sz w:val="24"/>
          <w:szCs w:val="24"/>
        </w:rPr>
      </w:pPr>
      <w:r w:rsidRPr="001D3162">
        <w:rPr>
          <w:sz w:val="24"/>
          <w:szCs w:val="24"/>
        </w:rPr>
        <w:t>It is important that provide</w:t>
      </w:r>
      <w:r w:rsidR="00583B89">
        <w:rPr>
          <w:sz w:val="24"/>
          <w:szCs w:val="24"/>
        </w:rPr>
        <w:t>r</w:t>
      </w:r>
      <w:r w:rsidRPr="001D3162">
        <w:rPr>
          <w:sz w:val="24"/>
          <w:szCs w:val="24"/>
        </w:rPr>
        <w:t xml:space="preserve">s work </w:t>
      </w:r>
      <w:r w:rsidR="00FB4634">
        <w:rPr>
          <w:sz w:val="24"/>
          <w:szCs w:val="24"/>
        </w:rPr>
        <w:t xml:space="preserve">in partnership </w:t>
      </w:r>
      <w:r w:rsidRPr="001D3162">
        <w:rPr>
          <w:sz w:val="24"/>
          <w:szCs w:val="24"/>
        </w:rPr>
        <w:t>with parents</w:t>
      </w:r>
      <w:r w:rsidR="00FB4634">
        <w:rPr>
          <w:sz w:val="24"/>
          <w:szCs w:val="24"/>
        </w:rPr>
        <w:t>,</w:t>
      </w:r>
      <w:r w:rsidRPr="001D3162">
        <w:rPr>
          <w:sz w:val="24"/>
          <w:szCs w:val="24"/>
        </w:rPr>
        <w:t xml:space="preserve"> to </w:t>
      </w:r>
      <w:r w:rsidRPr="00AF208A">
        <w:rPr>
          <w:sz w:val="24"/>
          <w:szCs w:val="24"/>
        </w:rPr>
        <w:t xml:space="preserve">obtain </w:t>
      </w:r>
      <w:r w:rsidR="009A68B2" w:rsidRPr="00AF208A">
        <w:rPr>
          <w:sz w:val="24"/>
          <w:szCs w:val="24"/>
        </w:rPr>
        <w:t xml:space="preserve">informed </w:t>
      </w:r>
      <w:r w:rsidRPr="00AF208A">
        <w:rPr>
          <w:sz w:val="24"/>
          <w:szCs w:val="24"/>
        </w:rPr>
        <w:t xml:space="preserve">consent for </w:t>
      </w:r>
      <w:r w:rsidR="001D3162" w:rsidRPr="00AF208A">
        <w:rPr>
          <w:sz w:val="24"/>
          <w:szCs w:val="24"/>
        </w:rPr>
        <w:t>children’s</w:t>
      </w:r>
      <w:r w:rsidRPr="00AF208A">
        <w:rPr>
          <w:sz w:val="24"/>
          <w:szCs w:val="24"/>
        </w:rPr>
        <w:t xml:space="preserve"> transition documents to be shared with the new provider</w:t>
      </w:r>
      <w:r w:rsidR="00C53F78" w:rsidRPr="00AF208A">
        <w:rPr>
          <w:sz w:val="24"/>
          <w:szCs w:val="24"/>
        </w:rPr>
        <w:t>.</w:t>
      </w:r>
      <w:r w:rsidRPr="00AF208A">
        <w:rPr>
          <w:sz w:val="24"/>
          <w:szCs w:val="24"/>
        </w:rPr>
        <w:t xml:space="preserve"> </w:t>
      </w:r>
    </w:p>
    <w:p w14:paraId="78DC3840" w14:textId="75D61394" w:rsidR="00C53F78" w:rsidRPr="00AF208A" w:rsidRDefault="00C53F78" w:rsidP="009A68B2">
      <w:pPr>
        <w:pStyle w:val="ListParagraph"/>
        <w:tabs>
          <w:tab w:val="left" w:pos="829"/>
        </w:tabs>
        <w:spacing w:before="19" w:line="256" w:lineRule="auto"/>
        <w:ind w:right="150" w:firstLine="0"/>
        <w:jc w:val="both"/>
        <w:rPr>
          <w:rFonts w:ascii="Symbol" w:hAnsi="Symbol"/>
          <w:sz w:val="24"/>
          <w:szCs w:val="24"/>
        </w:rPr>
      </w:pPr>
      <w:r w:rsidRPr="00AF208A">
        <w:rPr>
          <w:sz w:val="24"/>
          <w:szCs w:val="24"/>
        </w:rPr>
        <w:t>Informed consent means checking that the parent understands what information is being shared, why it is being shared, who it is being shared with, and what will happen to the information</w:t>
      </w:r>
      <w:r w:rsidR="009A68B2" w:rsidRPr="00AF208A">
        <w:rPr>
          <w:sz w:val="24"/>
          <w:szCs w:val="24"/>
        </w:rPr>
        <w:t>.</w:t>
      </w:r>
      <w:r w:rsidR="00EB69E9" w:rsidRPr="00AF208A">
        <w:rPr>
          <w:sz w:val="24"/>
          <w:szCs w:val="24"/>
        </w:rPr>
        <w:t xml:space="preserve"> Parents should also be encouraged and supported to contribute.</w:t>
      </w:r>
    </w:p>
    <w:p w14:paraId="27BBB0AB" w14:textId="7F3D6C1E" w:rsidR="009A68B2" w:rsidRPr="00AF208A" w:rsidRDefault="009A68B2" w:rsidP="001D3162">
      <w:pPr>
        <w:pStyle w:val="ListParagraph"/>
        <w:numPr>
          <w:ilvl w:val="0"/>
          <w:numId w:val="2"/>
        </w:numPr>
        <w:tabs>
          <w:tab w:val="left" w:pos="829"/>
        </w:tabs>
        <w:spacing w:before="19" w:line="256" w:lineRule="auto"/>
        <w:ind w:right="150"/>
        <w:jc w:val="both"/>
        <w:rPr>
          <w:rFonts w:ascii="Symbol" w:hAnsi="Symbol"/>
          <w:sz w:val="24"/>
          <w:szCs w:val="24"/>
        </w:rPr>
      </w:pPr>
      <w:r w:rsidRPr="00AF208A">
        <w:rPr>
          <w:sz w:val="24"/>
          <w:szCs w:val="24"/>
        </w:rPr>
        <w:t xml:space="preserve">The Coventry Early Years </w:t>
      </w:r>
      <w:r w:rsidR="00E17AC0">
        <w:rPr>
          <w:sz w:val="24"/>
          <w:szCs w:val="24"/>
        </w:rPr>
        <w:t>transition documents</w:t>
      </w:r>
      <w:r w:rsidRPr="00AF208A">
        <w:rPr>
          <w:sz w:val="24"/>
          <w:szCs w:val="24"/>
        </w:rPr>
        <w:t xml:space="preserve"> </w:t>
      </w:r>
      <w:r w:rsidR="00E17AC0">
        <w:rPr>
          <w:sz w:val="24"/>
          <w:szCs w:val="24"/>
        </w:rPr>
        <w:t>are</w:t>
      </w:r>
      <w:r w:rsidRPr="00AF208A">
        <w:rPr>
          <w:sz w:val="24"/>
          <w:szCs w:val="24"/>
        </w:rPr>
        <w:t xml:space="preserve"> designed to share all key information without breeching UK GDPR or confidentiality,</w:t>
      </w:r>
      <w:r w:rsidRPr="00AF208A">
        <w:rPr>
          <w:spacing w:val="1"/>
          <w:sz w:val="24"/>
          <w:szCs w:val="24"/>
        </w:rPr>
        <w:t xml:space="preserve"> </w:t>
      </w:r>
      <w:r w:rsidRPr="00AF208A">
        <w:rPr>
          <w:sz w:val="24"/>
          <w:szCs w:val="24"/>
        </w:rPr>
        <w:t>and</w:t>
      </w:r>
      <w:r w:rsidRPr="00AF208A">
        <w:rPr>
          <w:spacing w:val="-4"/>
          <w:sz w:val="24"/>
          <w:szCs w:val="24"/>
        </w:rPr>
        <w:t xml:space="preserve"> </w:t>
      </w:r>
      <w:r w:rsidRPr="00AF208A">
        <w:rPr>
          <w:sz w:val="24"/>
          <w:szCs w:val="24"/>
        </w:rPr>
        <w:t>all</w:t>
      </w:r>
      <w:r w:rsidRPr="00AF208A">
        <w:rPr>
          <w:spacing w:val="-4"/>
          <w:sz w:val="24"/>
          <w:szCs w:val="24"/>
        </w:rPr>
        <w:t xml:space="preserve"> </w:t>
      </w:r>
      <w:r w:rsidRPr="00AF208A">
        <w:rPr>
          <w:sz w:val="24"/>
          <w:szCs w:val="24"/>
        </w:rPr>
        <w:t>practitioners</w:t>
      </w:r>
      <w:r w:rsidRPr="00AF208A">
        <w:rPr>
          <w:spacing w:val="-5"/>
          <w:sz w:val="24"/>
          <w:szCs w:val="24"/>
        </w:rPr>
        <w:t xml:space="preserve"> </w:t>
      </w:r>
      <w:r w:rsidRPr="00AF208A">
        <w:rPr>
          <w:sz w:val="24"/>
          <w:szCs w:val="24"/>
        </w:rPr>
        <w:t>must</w:t>
      </w:r>
      <w:r w:rsidRPr="00AF208A">
        <w:rPr>
          <w:spacing w:val="-4"/>
          <w:sz w:val="24"/>
          <w:szCs w:val="24"/>
        </w:rPr>
        <w:t xml:space="preserve"> </w:t>
      </w:r>
      <w:r w:rsidRPr="00AF208A">
        <w:rPr>
          <w:sz w:val="24"/>
          <w:szCs w:val="24"/>
        </w:rPr>
        <w:t>have</w:t>
      </w:r>
      <w:r w:rsidRPr="00AF208A">
        <w:rPr>
          <w:spacing w:val="-2"/>
          <w:sz w:val="24"/>
          <w:szCs w:val="24"/>
        </w:rPr>
        <w:t xml:space="preserve"> </w:t>
      </w:r>
      <w:r w:rsidRPr="00AF208A">
        <w:rPr>
          <w:sz w:val="24"/>
          <w:szCs w:val="24"/>
        </w:rPr>
        <w:t>due</w:t>
      </w:r>
      <w:r w:rsidRPr="00AF208A">
        <w:rPr>
          <w:spacing w:val="-5"/>
          <w:sz w:val="24"/>
          <w:szCs w:val="24"/>
        </w:rPr>
        <w:t xml:space="preserve"> </w:t>
      </w:r>
      <w:r w:rsidRPr="00AF208A">
        <w:rPr>
          <w:sz w:val="24"/>
          <w:szCs w:val="24"/>
        </w:rPr>
        <w:t>regard</w:t>
      </w:r>
      <w:r w:rsidRPr="00AF208A">
        <w:rPr>
          <w:spacing w:val="-5"/>
          <w:sz w:val="24"/>
          <w:szCs w:val="24"/>
        </w:rPr>
        <w:t xml:space="preserve"> </w:t>
      </w:r>
      <w:r w:rsidRPr="00AF208A">
        <w:rPr>
          <w:sz w:val="24"/>
          <w:szCs w:val="24"/>
        </w:rPr>
        <w:t>for</w:t>
      </w:r>
      <w:r w:rsidRPr="00AF208A">
        <w:rPr>
          <w:spacing w:val="-1"/>
          <w:sz w:val="24"/>
          <w:szCs w:val="24"/>
        </w:rPr>
        <w:t xml:space="preserve"> </w:t>
      </w:r>
      <w:r w:rsidRPr="00AF208A">
        <w:rPr>
          <w:sz w:val="24"/>
          <w:szCs w:val="24"/>
        </w:rPr>
        <w:t>UK</w:t>
      </w:r>
      <w:r w:rsidRPr="00AF208A">
        <w:rPr>
          <w:spacing w:val="-6"/>
          <w:sz w:val="24"/>
          <w:szCs w:val="24"/>
        </w:rPr>
        <w:t xml:space="preserve"> </w:t>
      </w:r>
      <w:r w:rsidRPr="00AF208A">
        <w:rPr>
          <w:sz w:val="24"/>
          <w:szCs w:val="24"/>
        </w:rPr>
        <w:t>GDPR</w:t>
      </w:r>
      <w:r w:rsidRPr="00AF208A">
        <w:rPr>
          <w:spacing w:val="-3"/>
          <w:sz w:val="24"/>
          <w:szCs w:val="24"/>
        </w:rPr>
        <w:t xml:space="preserve"> </w:t>
      </w:r>
      <w:r w:rsidRPr="00AF208A">
        <w:rPr>
          <w:sz w:val="24"/>
          <w:szCs w:val="24"/>
        </w:rPr>
        <w:t>and</w:t>
      </w:r>
      <w:r w:rsidRPr="00AF208A">
        <w:rPr>
          <w:spacing w:val="-5"/>
          <w:sz w:val="24"/>
          <w:szCs w:val="24"/>
        </w:rPr>
        <w:t xml:space="preserve"> </w:t>
      </w:r>
      <w:r w:rsidRPr="00AF208A">
        <w:rPr>
          <w:sz w:val="24"/>
          <w:szCs w:val="24"/>
        </w:rPr>
        <w:t>the</w:t>
      </w:r>
      <w:r w:rsidRPr="00AF208A">
        <w:rPr>
          <w:spacing w:val="-4"/>
          <w:sz w:val="24"/>
          <w:szCs w:val="24"/>
        </w:rPr>
        <w:t xml:space="preserve"> </w:t>
      </w:r>
      <w:r w:rsidRPr="00AF208A">
        <w:rPr>
          <w:sz w:val="24"/>
          <w:szCs w:val="24"/>
        </w:rPr>
        <w:t>Data</w:t>
      </w:r>
      <w:r w:rsidRPr="00AF208A">
        <w:rPr>
          <w:spacing w:val="-3"/>
          <w:sz w:val="24"/>
          <w:szCs w:val="24"/>
        </w:rPr>
        <w:t xml:space="preserve"> </w:t>
      </w:r>
      <w:r w:rsidRPr="00AF208A">
        <w:rPr>
          <w:sz w:val="24"/>
          <w:szCs w:val="24"/>
        </w:rPr>
        <w:t>Protection</w:t>
      </w:r>
      <w:r w:rsidRPr="00AF208A">
        <w:rPr>
          <w:spacing w:val="-3"/>
          <w:sz w:val="24"/>
          <w:szCs w:val="24"/>
        </w:rPr>
        <w:t xml:space="preserve"> </w:t>
      </w:r>
      <w:r w:rsidRPr="00AF208A">
        <w:rPr>
          <w:sz w:val="24"/>
          <w:szCs w:val="24"/>
        </w:rPr>
        <w:t>Act</w:t>
      </w:r>
      <w:r w:rsidRPr="00AF208A">
        <w:rPr>
          <w:spacing w:val="-4"/>
          <w:sz w:val="24"/>
          <w:szCs w:val="24"/>
        </w:rPr>
        <w:t xml:space="preserve"> </w:t>
      </w:r>
      <w:r w:rsidRPr="00AF208A">
        <w:rPr>
          <w:sz w:val="24"/>
          <w:szCs w:val="24"/>
        </w:rPr>
        <w:t>2018.</w:t>
      </w:r>
    </w:p>
    <w:p w14:paraId="208F0F9A" w14:textId="4259F3AC" w:rsidR="00115CAB" w:rsidRPr="00115CAB" w:rsidRDefault="00115CAB" w:rsidP="001D3162">
      <w:pPr>
        <w:pStyle w:val="ListParagraph"/>
        <w:numPr>
          <w:ilvl w:val="0"/>
          <w:numId w:val="2"/>
        </w:numPr>
        <w:tabs>
          <w:tab w:val="left" w:pos="829"/>
        </w:tabs>
        <w:spacing w:before="19" w:line="256" w:lineRule="auto"/>
        <w:ind w:right="150"/>
        <w:jc w:val="both"/>
        <w:rPr>
          <w:rFonts w:ascii="Symbol" w:hAnsi="Symbol"/>
          <w:sz w:val="24"/>
          <w:szCs w:val="24"/>
        </w:rPr>
      </w:pPr>
      <w:r w:rsidRPr="00AF208A">
        <w:rPr>
          <w:sz w:val="24"/>
          <w:szCs w:val="24"/>
        </w:rPr>
        <w:t>Working in partnership with parents should already be well established and parents</w:t>
      </w:r>
      <w:r>
        <w:rPr>
          <w:sz w:val="24"/>
          <w:szCs w:val="24"/>
        </w:rPr>
        <w:t xml:space="preserve"> will be familiar with settings seeking consent for a range of aspects.</w:t>
      </w:r>
      <w:r w:rsidR="00B42374">
        <w:rPr>
          <w:sz w:val="24"/>
          <w:szCs w:val="24"/>
        </w:rPr>
        <w:t xml:space="preserve"> </w:t>
      </w:r>
    </w:p>
    <w:p w14:paraId="5C667EDF" w14:textId="77777777" w:rsidR="00822693" w:rsidRDefault="00822693" w:rsidP="00CB4EC3">
      <w:pPr>
        <w:tabs>
          <w:tab w:val="left" w:pos="829"/>
        </w:tabs>
        <w:spacing w:before="19" w:line="256" w:lineRule="auto"/>
        <w:ind w:right="150"/>
        <w:jc w:val="both"/>
        <w:rPr>
          <w:b/>
          <w:bCs/>
        </w:rPr>
      </w:pPr>
    </w:p>
    <w:p w14:paraId="0F2DCCFE" w14:textId="10926CD9" w:rsidR="00CB4EC3" w:rsidRPr="004524A6" w:rsidRDefault="00CB4EC3" w:rsidP="00CB4EC3">
      <w:pPr>
        <w:tabs>
          <w:tab w:val="left" w:pos="829"/>
        </w:tabs>
        <w:spacing w:before="19" w:line="256" w:lineRule="auto"/>
        <w:ind w:right="150"/>
        <w:jc w:val="both"/>
        <w:rPr>
          <w:b/>
          <w:bCs/>
          <w:sz w:val="24"/>
          <w:szCs w:val="24"/>
        </w:rPr>
      </w:pPr>
      <w:r w:rsidRPr="004524A6">
        <w:rPr>
          <w:b/>
          <w:bCs/>
          <w:sz w:val="24"/>
          <w:szCs w:val="24"/>
        </w:rPr>
        <w:t xml:space="preserve">Safeguarding </w:t>
      </w:r>
    </w:p>
    <w:p w14:paraId="42AC8881" w14:textId="77777777" w:rsidR="00CB4EC3" w:rsidRPr="00CB4EC3" w:rsidRDefault="00CB4EC3" w:rsidP="00CB4EC3">
      <w:pPr>
        <w:tabs>
          <w:tab w:val="left" w:pos="829"/>
        </w:tabs>
        <w:spacing w:before="19" w:line="256" w:lineRule="auto"/>
        <w:ind w:right="150"/>
        <w:jc w:val="both"/>
      </w:pPr>
    </w:p>
    <w:p w14:paraId="31C3647E" w14:textId="2D1F9440" w:rsidR="00EB69E9" w:rsidRPr="00CB4EC3" w:rsidRDefault="009A68B2" w:rsidP="001D3162">
      <w:pPr>
        <w:pStyle w:val="ListParagraph"/>
        <w:numPr>
          <w:ilvl w:val="0"/>
          <w:numId w:val="2"/>
        </w:numPr>
        <w:tabs>
          <w:tab w:val="left" w:pos="829"/>
        </w:tabs>
        <w:spacing w:before="19" w:line="256" w:lineRule="auto"/>
        <w:ind w:right="150"/>
        <w:jc w:val="both"/>
        <w:rPr>
          <w:sz w:val="24"/>
          <w:szCs w:val="24"/>
        </w:rPr>
      </w:pPr>
      <w:r w:rsidRPr="00CB4EC3">
        <w:rPr>
          <w:sz w:val="24"/>
          <w:szCs w:val="24"/>
        </w:rPr>
        <w:t xml:space="preserve">In the event of any safeguarding and child protection </w:t>
      </w:r>
      <w:r w:rsidR="00A53539" w:rsidRPr="00CB4EC3">
        <w:rPr>
          <w:sz w:val="24"/>
          <w:szCs w:val="24"/>
        </w:rPr>
        <w:t>concerns,</w:t>
      </w:r>
      <w:r w:rsidR="00A53539">
        <w:rPr>
          <w:sz w:val="24"/>
          <w:szCs w:val="24"/>
        </w:rPr>
        <w:t xml:space="preserve"> please </w:t>
      </w:r>
      <w:r w:rsidRPr="00CB4EC3">
        <w:rPr>
          <w:sz w:val="24"/>
          <w:szCs w:val="24"/>
        </w:rPr>
        <w:t>arrange</w:t>
      </w:r>
      <w:r w:rsidRPr="00CB4EC3">
        <w:rPr>
          <w:spacing w:val="-2"/>
          <w:sz w:val="24"/>
          <w:szCs w:val="24"/>
        </w:rPr>
        <w:t xml:space="preserve"> </w:t>
      </w:r>
      <w:r w:rsidRPr="00CB4EC3">
        <w:rPr>
          <w:sz w:val="24"/>
          <w:szCs w:val="24"/>
        </w:rPr>
        <w:t>a</w:t>
      </w:r>
      <w:r w:rsidRPr="00CB4EC3">
        <w:rPr>
          <w:spacing w:val="-2"/>
          <w:sz w:val="24"/>
          <w:szCs w:val="24"/>
        </w:rPr>
        <w:t xml:space="preserve"> </w:t>
      </w:r>
      <w:r w:rsidRPr="00CB4EC3">
        <w:rPr>
          <w:sz w:val="24"/>
          <w:szCs w:val="24"/>
        </w:rPr>
        <w:t>meeting</w:t>
      </w:r>
      <w:r w:rsidRPr="00CB4EC3">
        <w:rPr>
          <w:spacing w:val="-1"/>
          <w:sz w:val="24"/>
          <w:szCs w:val="24"/>
        </w:rPr>
        <w:t xml:space="preserve"> </w:t>
      </w:r>
      <w:r w:rsidRPr="00CB4EC3">
        <w:rPr>
          <w:sz w:val="24"/>
          <w:szCs w:val="24"/>
        </w:rPr>
        <w:t>with</w:t>
      </w:r>
      <w:r w:rsidRPr="00CB4EC3">
        <w:rPr>
          <w:spacing w:val="-2"/>
          <w:sz w:val="24"/>
          <w:szCs w:val="24"/>
        </w:rPr>
        <w:t xml:space="preserve"> </w:t>
      </w:r>
      <w:r w:rsidRPr="00CB4EC3">
        <w:rPr>
          <w:sz w:val="24"/>
          <w:szCs w:val="24"/>
        </w:rPr>
        <w:t>the</w:t>
      </w:r>
      <w:r w:rsidRPr="00CB4EC3">
        <w:rPr>
          <w:spacing w:val="-2"/>
          <w:sz w:val="24"/>
          <w:szCs w:val="24"/>
        </w:rPr>
        <w:t xml:space="preserve"> </w:t>
      </w:r>
      <w:r w:rsidRPr="00CB4EC3">
        <w:rPr>
          <w:sz w:val="24"/>
          <w:szCs w:val="24"/>
        </w:rPr>
        <w:t>receiving</w:t>
      </w:r>
      <w:r w:rsidRPr="00CB4EC3">
        <w:rPr>
          <w:spacing w:val="-1"/>
          <w:sz w:val="24"/>
          <w:szCs w:val="24"/>
        </w:rPr>
        <w:t xml:space="preserve"> </w:t>
      </w:r>
      <w:r w:rsidRPr="00CB4EC3">
        <w:rPr>
          <w:sz w:val="24"/>
          <w:szCs w:val="24"/>
        </w:rPr>
        <w:t>provider’s</w:t>
      </w:r>
      <w:r w:rsidRPr="00CB4EC3">
        <w:rPr>
          <w:spacing w:val="1"/>
          <w:sz w:val="24"/>
          <w:szCs w:val="24"/>
        </w:rPr>
        <w:t xml:space="preserve"> </w:t>
      </w:r>
      <w:r w:rsidRPr="00CB4EC3">
        <w:rPr>
          <w:sz w:val="24"/>
          <w:szCs w:val="24"/>
        </w:rPr>
        <w:t>Designated</w:t>
      </w:r>
      <w:r w:rsidRPr="00CB4EC3">
        <w:rPr>
          <w:spacing w:val="-2"/>
          <w:sz w:val="24"/>
          <w:szCs w:val="24"/>
        </w:rPr>
        <w:t xml:space="preserve"> </w:t>
      </w:r>
      <w:r w:rsidRPr="00CB4EC3">
        <w:rPr>
          <w:sz w:val="24"/>
          <w:szCs w:val="24"/>
        </w:rPr>
        <w:t>Safeguarding Lead.</w:t>
      </w:r>
      <w:r w:rsidR="00115CAB" w:rsidRPr="00CB4EC3">
        <w:rPr>
          <w:sz w:val="24"/>
          <w:szCs w:val="24"/>
        </w:rPr>
        <w:t xml:space="preserve"> </w:t>
      </w:r>
    </w:p>
    <w:p w14:paraId="393F586A" w14:textId="58B86FF9" w:rsidR="00CB4EC3" w:rsidRPr="00CB4EC3" w:rsidRDefault="00440DC9" w:rsidP="001D3162">
      <w:pPr>
        <w:pStyle w:val="ListParagraph"/>
        <w:numPr>
          <w:ilvl w:val="0"/>
          <w:numId w:val="2"/>
        </w:numPr>
        <w:tabs>
          <w:tab w:val="left" w:pos="829"/>
        </w:tabs>
        <w:spacing w:before="19" w:line="256" w:lineRule="auto"/>
        <w:ind w:right="150"/>
        <w:jc w:val="both"/>
        <w:rPr>
          <w:sz w:val="24"/>
          <w:szCs w:val="24"/>
        </w:rPr>
      </w:pPr>
      <w:r w:rsidRPr="00CB4EC3">
        <w:rPr>
          <w:sz w:val="24"/>
          <w:szCs w:val="24"/>
        </w:rPr>
        <w:t xml:space="preserve">The GDPR and Data Protection Act 2018 do not prevent, or limit, the sharing of information for the purposes of keeping children and young people safe. </w:t>
      </w:r>
    </w:p>
    <w:p w14:paraId="3814E3C8" w14:textId="7B20ED5F" w:rsidR="00EB69E9" w:rsidRPr="00CB4EC3" w:rsidRDefault="00440DC9" w:rsidP="00CB4EC3">
      <w:pPr>
        <w:tabs>
          <w:tab w:val="left" w:pos="829"/>
        </w:tabs>
        <w:spacing w:before="19" w:line="256" w:lineRule="auto"/>
        <w:ind w:right="150"/>
        <w:jc w:val="both"/>
        <w:rPr>
          <w:sz w:val="24"/>
          <w:szCs w:val="24"/>
        </w:rPr>
      </w:pPr>
      <w:r w:rsidRPr="00CB4EC3">
        <w:rPr>
          <w:sz w:val="24"/>
          <w:szCs w:val="24"/>
        </w:rPr>
        <w:t>To effectively share information:</w:t>
      </w:r>
    </w:p>
    <w:p w14:paraId="2FFC8461" w14:textId="42C6DBC9" w:rsidR="00EB69E9" w:rsidRPr="00CB4EC3" w:rsidRDefault="00CB4EC3" w:rsidP="00EB69E9">
      <w:pPr>
        <w:pStyle w:val="ListParagraph"/>
        <w:numPr>
          <w:ilvl w:val="0"/>
          <w:numId w:val="2"/>
        </w:numPr>
        <w:tabs>
          <w:tab w:val="left" w:pos="829"/>
        </w:tabs>
        <w:spacing w:before="19" w:line="256" w:lineRule="auto"/>
        <w:ind w:right="150"/>
        <w:jc w:val="both"/>
        <w:rPr>
          <w:rFonts w:ascii="Symbol" w:hAnsi="Symbol"/>
          <w:sz w:val="24"/>
          <w:szCs w:val="24"/>
        </w:rPr>
      </w:pPr>
      <w:r>
        <w:rPr>
          <w:sz w:val="24"/>
          <w:szCs w:val="24"/>
        </w:rPr>
        <w:t>I</w:t>
      </w:r>
      <w:r w:rsidR="00EB69E9" w:rsidRPr="00CB4EC3">
        <w:rPr>
          <w:sz w:val="24"/>
          <w:szCs w:val="24"/>
        </w:rPr>
        <w:t>nformation can be shared legally without consent, if a practitioner is unable to, cannot be reasonably expected to gain consent from the individual, or if to gain consent could place a child at risk.</w:t>
      </w:r>
    </w:p>
    <w:p w14:paraId="18A94BC1" w14:textId="7BBE87DC" w:rsidR="00EB69E9" w:rsidRPr="00CB4EC3" w:rsidRDefault="00CB4EC3" w:rsidP="00EB69E9">
      <w:pPr>
        <w:pStyle w:val="ListParagraph"/>
        <w:numPr>
          <w:ilvl w:val="0"/>
          <w:numId w:val="2"/>
        </w:numPr>
        <w:tabs>
          <w:tab w:val="left" w:pos="829"/>
        </w:tabs>
        <w:spacing w:before="19" w:line="256" w:lineRule="auto"/>
        <w:ind w:right="150"/>
        <w:jc w:val="both"/>
        <w:rPr>
          <w:rFonts w:ascii="Symbol" w:hAnsi="Symbol"/>
          <w:sz w:val="24"/>
          <w:szCs w:val="24"/>
        </w:rPr>
      </w:pPr>
      <w:r>
        <w:rPr>
          <w:sz w:val="24"/>
          <w:szCs w:val="24"/>
        </w:rPr>
        <w:t>R</w:t>
      </w:r>
      <w:r w:rsidR="00EB69E9" w:rsidRPr="00CB4EC3">
        <w:rPr>
          <w:sz w:val="24"/>
          <w:szCs w:val="24"/>
        </w:rPr>
        <w:t>elevant personal information can be shared lawfully if it is to keep a child or individual at risk safe from neglect or physical, emotional or mental harm, or if it is protecting their physical, mental, or emotional well-being.</w:t>
      </w:r>
    </w:p>
    <w:p w14:paraId="77887D1B" w14:textId="77777777" w:rsidR="00EB69E9" w:rsidRPr="00CB4EC3" w:rsidRDefault="00EB69E9" w:rsidP="00EB69E9">
      <w:pPr>
        <w:pStyle w:val="ListParagraph"/>
        <w:numPr>
          <w:ilvl w:val="0"/>
          <w:numId w:val="2"/>
        </w:numPr>
        <w:tabs>
          <w:tab w:val="left" w:pos="829"/>
        </w:tabs>
        <w:spacing w:before="19" w:line="256" w:lineRule="auto"/>
        <w:ind w:right="150"/>
        <w:jc w:val="both"/>
        <w:rPr>
          <w:rFonts w:ascii="Symbol" w:hAnsi="Symbol"/>
          <w:sz w:val="24"/>
          <w:szCs w:val="24"/>
        </w:rPr>
      </w:pPr>
      <w:r w:rsidRPr="00CB4EC3">
        <w:rPr>
          <w:sz w:val="24"/>
          <w:szCs w:val="24"/>
        </w:rPr>
        <w:t>The most important consideration is whether sharing information is likely to support the safeguarding and protection of a child.</w:t>
      </w:r>
    </w:p>
    <w:p w14:paraId="4A347D41" w14:textId="77777777" w:rsidR="00EB69E9" w:rsidRDefault="00EB69E9" w:rsidP="00CB4EC3">
      <w:pPr>
        <w:pStyle w:val="ListParagraph"/>
        <w:tabs>
          <w:tab w:val="left" w:pos="829"/>
        </w:tabs>
        <w:spacing w:before="19" w:line="256" w:lineRule="auto"/>
        <w:ind w:right="150" w:firstLine="0"/>
        <w:jc w:val="both"/>
        <w:rPr>
          <w:rFonts w:ascii="Symbol" w:hAnsi="Symbol"/>
          <w:sz w:val="24"/>
          <w:szCs w:val="24"/>
        </w:rPr>
      </w:pPr>
    </w:p>
    <w:p w14:paraId="174289F2" w14:textId="14FAB9CD" w:rsidR="00375068" w:rsidRPr="00773279" w:rsidRDefault="00502177" w:rsidP="00502177">
      <w:pPr>
        <w:tabs>
          <w:tab w:val="left" w:pos="829"/>
        </w:tabs>
        <w:spacing w:before="19" w:line="256" w:lineRule="auto"/>
        <w:ind w:right="150"/>
        <w:jc w:val="both"/>
        <w:rPr>
          <w:b/>
          <w:bCs/>
          <w:i/>
          <w:iCs/>
          <w:sz w:val="24"/>
          <w:szCs w:val="24"/>
        </w:rPr>
      </w:pPr>
      <w:r w:rsidRPr="00773279">
        <w:rPr>
          <w:b/>
          <w:bCs/>
          <w:i/>
          <w:iCs/>
          <w:sz w:val="24"/>
          <w:szCs w:val="24"/>
        </w:rPr>
        <w:t xml:space="preserve">Information sharing Advice for practitioners providing safeguarding services to children, young people, </w:t>
      </w:r>
      <w:proofErr w:type="gramStart"/>
      <w:r w:rsidRPr="00773279">
        <w:rPr>
          <w:b/>
          <w:bCs/>
          <w:i/>
          <w:iCs/>
          <w:sz w:val="24"/>
          <w:szCs w:val="24"/>
        </w:rPr>
        <w:t>parents</w:t>
      </w:r>
      <w:proofErr w:type="gramEnd"/>
      <w:r w:rsidRPr="00773279">
        <w:rPr>
          <w:b/>
          <w:bCs/>
          <w:i/>
          <w:iCs/>
          <w:sz w:val="24"/>
          <w:szCs w:val="24"/>
        </w:rPr>
        <w:t xml:space="preserve"> and carers (May 2024)</w:t>
      </w:r>
    </w:p>
    <w:p w14:paraId="5A73742E" w14:textId="33197956" w:rsidR="00375068" w:rsidRPr="00773279" w:rsidRDefault="00DE30D0" w:rsidP="00F66E61">
      <w:pPr>
        <w:tabs>
          <w:tab w:val="left" w:pos="829"/>
        </w:tabs>
        <w:spacing w:before="19" w:line="256" w:lineRule="auto"/>
        <w:ind w:right="150"/>
        <w:jc w:val="both"/>
        <w:rPr>
          <w:sz w:val="24"/>
          <w:szCs w:val="24"/>
        </w:rPr>
      </w:pPr>
      <w:hyperlink r:id="rId11" w:history="1">
        <w:r w:rsidR="003A6779" w:rsidRPr="00773279">
          <w:rPr>
            <w:rStyle w:val="Hyperlink"/>
            <w:sz w:val="24"/>
            <w:szCs w:val="24"/>
          </w:rPr>
          <w:t>https://assets.publishing.service.gov.uk/media/66320b06c084007696fca731/Info_sharing_advice_content_May_2024.pdf</w:t>
        </w:r>
      </w:hyperlink>
    </w:p>
    <w:p w14:paraId="402859C1" w14:textId="77777777" w:rsidR="00E436D6" w:rsidRDefault="00E436D6" w:rsidP="001D3162">
      <w:pPr>
        <w:tabs>
          <w:tab w:val="left" w:pos="829"/>
        </w:tabs>
        <w:spacing w:before="19" w:line="256" w:lineRule="auto"/>
        <w:ind w:right="150"/>
        <w:jc w:val="both"/>
      </w:pPr>
    </w:p>
    <w:p w14:paraId="4D7BF033" w14:textId="161D1EBD" w:rsidR="00424109" w:rsidRPr="001E410C" w:rsidRDefault="00A967B4">
      <w:pPr>
        <w:spacing w:line="295" w:lineRule="auto"/>
        <w:ind w:left="107" w:right="778"/>
        <w:rPr>
          <w:sz w:val="24"/>
          <w:szCs w:val="24"/>
        </w:rPr>
      </w:pPr>
      <w:r w:rsidRPr="001E410C">
        <w:rPr>
          <w:b/>
          <w:sz w:val="24"/>
          <w:szCs w:val="24"/>
        </w:rPr>
        <w:t>Additional</w:t>
      </w:r>
      <w:r w:rsidRPr="001E410C">
        <w:rPr>
          <w:b/>
          <w:spacing w:val="30"/>
          <w:sz w:val="24"/>
          <w:szCs w:val="24"/>
        </w:rPr>
        <w:t xml:space="preserve"> </w:t>
      </w:r>
      <w:r w:rsidRPr="001E410C">
        <w:rPr>
          <w:b/>
          <w:sz w:val="24"/>
          <w:szCs w:val="24"/>
        </w:rPr>
        <w:t>documents</w:t>
      </w:r>
      <w:r w:rsidRPr="001E410C">
        <w:rPr>
          <w:b/>
          <w:spacing w:val="26"/>
          <w:sz w:val="24"/>
          <w:szCs w:val="24"/>
        </w:rPr>
        <w:t xml:space="preserve"> </w:t>
      </w:r>
      <w:r w:rsidRPr="001E410C">
        <w:rPr>
          <w:b/>
          <w:sz w:val="24"/>
          <w:szCs w:val="24"/>
        </w:rPr>
        <w:t>and</w:t>
      </w:r>
      <w:r w:rsidRPr="001E410C">
        <w:rPr>
          <w:b/>
          <w:spacing w:val="28"/>
          <w:sz w:val="24"/>
          <w:szCs w:val="24"/>
        </w:rPr>
        <w:t xml:space="preserve"> </w:t>
      </w:r>
      <w:r w:rsidRPr="001E410C">
        <w:rPr>
          <w:b/>
          <w:sz w:val="24"/>
          <w:szCs w:val="24"/>
        </w:rPr>
        <w:t>information</w:t>
      </w:r>
      <w:r w:rsidRPr="001E410C">
        <w:rPr>
          <w:b/>
          <w:spacing w:val="27"/>
          <w:sz w:val="24"/>
          <w:szCs w:val="24"/>
        </w:rPr>
        <w:t xml:space="preserve"> </w:t>
      </w:r>
      <w:r w:rsidRPr="001E410C">
        <w:rPr>
          <w:b/>
          <w:sz w:val="24"/>
          <w:szCs w:val="24"/>
        </w:rPr>
        <w:t>to</w:t>
      </w:r>
      <w:r w:rsidRPr="001E410C">
        <w:rPr>
          <w:b/>
          <w:spacing w:val="28"/>
          <w:sz w:val="24"/>
          <w:szCs w:val="24"/>
        </w:rPr>
        <w:t xml:space="preserve"> </w:t>
      </w:r>
      <w:r w:rsidRPr="001E410C">
        <w:rPr>
          <w:b/>
          <w:sz w:val="24"/>
          <w:szCs w:val="24"/>
        </w:rPr>
        <w:t>support</w:t>
      </w:r>
      <w:r w:rsidRPr="001E410C">
        <w:rPr>
          <w:b/>
          <w:spacing w:val="26"/>
          <w:sz w:val="24"/>
          <w:szCs w:val="24"/>
        </w:rPr>
        <w:t xml:space="preserve"> </w:t>
      </w:r>
      <w:r w:rsidRPr="001E410C">
        <w:rPr>
          <w:b/>
          <w:sz w:val="24"/>
          <w:szCs w:val="24"/>
        </w:rPr>
        <w:t>transition</w:t>
      </w:r>
      <w:r w:rsidRPr="001E410C">
        <w:rPr>
          <w:b/>
          <w:spacing w:val="27"/>
          <w:sz w:val="24"/>
          <w:szCs w:val="24"/>
        </w:rPr>
        <w:t xml:space="preserve"> </w:t>
      </w:r>
      <w:r w:rsidRPr="001E410C">
        <w:rPr>
          <w:sz w:val="24"/>
          <w:szCs w:val="24"/>
        </w:rPr>
        <w:t>should</w:t>
      </w:r>
      <w:r w:rsidRPr="001E410C">
        <w:rPr>
          <w:spacing w:val="26"/>
          <w:sz w:val="24"/>
          <w:szCs w:val="24"/>
        </w:rPr>
        <w:t xml:space="preserve"> </w:t>
      </w:r>
      <w:r w:rsidRPr="001E410C">
        <w:rPr>
          <w:sz w:val="24"/>
          <w:szCs w:val="24"/>
        </w:rPr>
        <w:t>be</w:t>
      </w:r>
      <w:r w:rsidRPr="001E410C">
        <w:rPr>
          <w:spacing w:val="28"/>
          <w:sz w:val="24"/>
          <w:szCs w:val="24"/>
        </w:rPr>
        <w:t xml:space="preserve"> </w:t>
      </w:r>
      <w:r w:rsidRPr="001E410C">
        <w:rPr>
          <w:sz w:val="24"/>
          <w:szCs w:val="24"/>
        </w:rPr>
        <w:t>included</w:t>
      </w:r>
      <w:r w:rsidRPr="001E410C">
        <w:rPr>
          <w:spacing w:val="28"/>
          <w:sz w:val="24"/>
          <w:szCs w:val="24"/>
        </w:rPr>
        <w:t xml:space="preserve"> </w:t>
      </w:r>
      <w:r w:rsidRPr="001E410C">
        <w:rPr>
          <w:sz w:val="24"/>
          <w:szCs w:val="24"/>
        </w:rPr>
        <w:t>where</w:t>
      </w:r>
      <w:r w:rsidRPr="001E410C">
        <w:rPr>
          <w:spacing w:val="-58"/>
          <w:sz w:val="24"/>
          <w:szCs w:val="24"/>
        </w:rPr>
        <w:t xml:space="preserve"> </w:t>
      </w:r>
      <w:r w:rsidR="009B707A">
        <w:rPr>
          <w:spacing w:val="-58"/>
          <w:sz w:val="24"/>
          <w:szCs w:val="24"/>
        </w:rPr>
        <w:t xml:space="preserve">      </w:t>
      </w:r>
      <w:r w:rsidRPr="001E410C">
        <w:rPr>
          <w:sz w:val="24"/>
          <w:szCs w:val="24"/>
        </w:rPr>
        <w:t>applicable:</w:t>
      </w:r>
    </w:p>
    <w:p w14:paraId="26BAC0CD" w14:textId="306AFF73" w:rsidR="00424109" w:rsidRPr="001E410C" w:rsidRDefault="00A967B4">
      <w:pPr>
        <w:pStyle w:val="ListParagraph"/>
        <w:numPr>
          <w:ilvl w:val="0"/>
          <w:numId w:val="2"/>
        </w:numPr>
        <w:tabs>
          <w:tab w:val="left" w:pos="828"/>
          <w:tab w:val="left" w:pos="829"/>
        </w:tabs>
        <w:spacing w:before="165" w:line="269" w:lineRule="exact"/>
        <w:rPr>
          <w:rFonts w:ascii="Symbol" w:hAnsi="Symbol"/>
          <w:sz w:val="24"/>
          <w:szCs w:val="24"/>
        </w:rPr>
      </w:pPr>
      <w:r w:rsidRPr="001E410C">
        <w:rPr>
          <w:sz w:val="24"/>
          <w:szCs w:val="24"/>
        </w:rPr>
        <w:t>Wider</w:t>
      </w:r>
      <w:r w:rsidRPr="001E410C">
        <w:rPr>
          <w:spacing w:val="-2"/>
          <w:sz w:val="24"/>
          <w:szCs w:val="24"/>
        </w:rPr>
        <w:t xml:space="preserve"> </w:t>
      </w:r>
      <w:r w:rsidRPr="001E410C">
        <w:rPr>
          <w:sz w:val="24"/>
          <w:szCs w:val="24"/>
        </w:rPr>
        <w:t>assessment</w:t>
      </w:r>
      <w:r w:rsidRPr="001E410C">
        <w:rPr>
          <w:spacing w:val="-3"/>
          <w:sz w:val="24"/>
          <w:szCs w:val="24"/>
        </w:rPr>
        <w:t xml:space="preserve"> </w:t>
      </w:r>
      <w:r w:rsidRPr="001E410C">
        <w:rPr>
          <w:sz w:val="24"/>
          <w:szCs w:val="24"/>
        </w:rPr>
        <w:t>records, e.g.</w:t>
      </w:r>
      <w:r w:rsidRPr="001E410C">
        <w:rPr>
          <w:spacing w:val="-4"/>
          <w:sz w:val="24"/>
          <w:szCs w:val="24"/>
        </w:rPr>
        <w:t xml:space="preserve"> </w:t>
      </w:r>
      <w:r w:rsidR="00593339">
        <w:rPr>
          <w:sz w:val="24"/>
          <w:szCs w:val="24"/>
        </w:rPr>
        <w:t>Better Start</w:t>
      </w:r>
    </w:p>
    <w:p w14:paraId="65833E01" w14:textId="77777777" w:rsidR="00424109" w:rsidRPr="001E410C" w:rsidRDefault="00A967B4">
      <w:pPr>
        <w:pStyle w:val="ListParagraph"/>
        <w:numPr>
          <w:ilvl w:val="0"/>
          <w:numId w:val="2"/>
        </w:numPr>
        <w:tabs>
          <w:tab w:val="left" w:pos="828"/>
          <w:tab w:val="left" w:pos="829"/>
        </w:tabs>
        <w:spacing w:line="268" w:lineRule="exact"/>
        <w:rPr>
          <w:rFonts w:ascii="Symbol" w:hAnsi="Symbol"/>
          <w:sz w:val="24"/>
          <w:szCs w:val="24"/>
        </w:rPr>
      </w:pPr>
      <w:r w:rsidRPr="001E410C">
        <w:rPr>
          <w:sz w:val="24"/>
          <w:szCs w:val="24"/>
        </w:rPr>
        <w:t>2-Year</w:t>
      </w:r>
      <w:r w:rsidRPr="001E410C">
        <w:rPr>
          <w:spacing w:val="-1"/>
          <w:sz w:val="24"/>
          <w:szCs w:val="24"/>
        </w:rPr>
        <w:t xml:space="preserve"> </w:t>
      </w:r>
      <w:r w:rsidRPr="001E410C">
        <w:rPr>
          <w:sz w:val="24"/>
          <w:szCs w:val="24"/>
        </w:rPr>
        <w:t>check</w:t>
      </w:r>
    </w:p>
    <w:p w14:paraId="76EE9BC7" w14:textId="77777777" w:rsidR="00424109" w:rsidRPr="001E410C" w:rsidRDefault="00A967B4">
      <w:pPr>
        <w:pStyle w:val="ListParagraph"/>
        <w:numPr>
          <w:ilvl w:val="0"/>
          <w:numId w:val="2"/>
        </w:numPr>
        <w:tabs>
          <w:tab w:val="left" w:pos="828"/>
          <w:tab w:val="left" w:pos="829"/>
        </w:tabs>
        <w:spacing w:line="268" w:lineRule="exact"/>
        <w:rPr>
          <w:rFonts w:ascii="Symbol" w:hAnsi="Symbol"/>
          <w:sz w:val="24"/>
          <w:szCs w:val="24"/>
        </w:rPr>
      </w:pPr>
      <w:r w:rsidRPr="001E410C">
        <w:rPr>
          <w:sz w:val="24"/>
          <w:szCs w:val="24"/>
        </w:rPr>
        <w:t>SEN</w:t>
      </w:r>
      <w:r w:rsidRPr="001E410C">
        <w:rPr>
          <w:spacing w:val="-2"/>
          <w:sz w:val="24"/>
          <w:szCs w:val="24"/>
        </w:rPr>
        <w:t xml:space="preserve"> </w:t>
      </w:r>
      <w:r w:rsidRPr="001E410C">
        <w:rPr>
          <w:sz w:val="24"/>
          <w:szCs w:val="24"/>
        </w:rPr>
        <w:t>Individual</w:t>
      </w:r>
      <w:r w:rsidRPr="001E410C">
        <w:rPr>
          <w:spacing w:val="-2"/>
          <w:sz w:val="24"/>
          <w:szCs w:val="24"/>
        </w:rPr>
        <w:t xml:space="preserve"> </w:t>
      </w:r>
      <w:r w:rsidRPr="001E410C">
        <w:rPr>
          <w:sz w:val="24"/>
          <w:szCs w:val="24"/>
        </w:rPr>
        <w:t>Education</w:t>
      </w:r>
      <w:r w:rsidRPr="001E410C">
        <w:rPr>
          <w:spacing w:val="-1"/>
          <w:sz w:val="24"/>
          <w:szCs w:val="24"/>
        </w:rPr>
        <w:t xml:space="preserve"> </w:t>
      </w:r>
      <w:r w:rsidRPr="001E410C">
        <w:rPr>
          <w:sz w:val="24"/>
          <w:szCs w:val="24"/>
        </w:rPr>
        <w:t>Plan</w:t>
      </w:r>
      <w:r w:rsidRPr="001E410C">
        <w:rPr>
          <w:spacing w:val="-1"/>
          <w:sz w:val="24"/>
          <w:szCs w:val="24"/>
        </w:rPr>
        <w:t xml:space="preserve"> </w:t>
      </w:r>
      <w:r w:rsidRPr="001E410C">
        <w:rPr>
          <w:sz w:val="24"/>
          <w:szCs w:val="24"/>
        </w:rPr>
        <w:t>(IEP)</w:t>
      </w:r>
    </w:p>
    <w:p w14:paraId="3ADB2551" w14:textId="77777777" w:rsidR="00424109" w:rsidRPr="001E410C" w:rsidRDefault="00A967B4">
      <w:pPr>
        <w:pStyle w:val="ListParagraph"/>
        <w:numPr>
          <w:ilvl w:val="0"/>
          <w:numId w:val="2"/>
        </w:numPr>
        <w:tabs>
          <w:tab w:val="left" w:pos="828"/>
          <w:tab w:val="left" w:pos="829"/>
        </w:tabs>
        <w:spacing w:line="269" w:lineRule="exact"/>
        <w:rPr>
          <w:rFonts w:ascii="Symbol" w:hAnsi="Symbol"/>
          <w:sz w:val="24"/>
          <w:szCs w:val="24"/>
        </w:rPr>
      </w:pPr>
      <w:r w:rsidRPr="001E410C">
        <w:rPr>
          <w:sz w:val="24"/>
          <w:szCs w:val="24"/>
        </w:rPr>
        <w:t>SEND</w:t>
      </w:r>
      <w:r w:rsidRPr="001E410C">
        <w:rPr>
          <w:spacing w:val="-2"/>
          <w:sz w:val="24"/>
          <w:szCs w:val="24"/>
        </w:rPr>
        <w:t xml:space="preserve"> </w:t>
      </w:r>
      <w:r w:rsidRPr="001E410C">
        <w:rPr>
          <w:sz w:val="24"/>
          <w:szCs w:val="24"/>
        </w:rPr>
        <w:t>information</w:t>
      </w:r>
      <w:r w:rsidRPr="001E410C">
        <w:rPr>
          <w:spacing w:val="-2"/>
          <w:sz w:val="24"/>
          <w:szCs w:val="24"/>
        </w:rPr>
        <w:t xml:space="preserve"> </w:t>
      </w:r>
      <w:r w:rsidRPr="001E410C">
        <w:rPr>
          <w:sz w:val="24"/>
          <w:szCs w:val="24"/>
        </w:rPr>
        <w:t>e.g.</w:t>
      </w:r>
      <w:r w:rsidRPr="001E410C">
        <w:rPr>
          <w:spacing w:val="-3"/>
          <w:sz w:val="24"/>
          <w:szCs w:val="24"/>
        </w:rPr>
        <w:t xml:space="preserve"> </w:t>
      </w:r>
      <w:r w:rsidRPr="001E410C">
        <w:rPr>
          <w:sz w:val="24"/>
          <w:szCs w:val="24"/>
        </w:rPr>
        <w:t>My</w:t>
      </w:r>
      <w:r w:rsidRPr="001E410C">
        <w:rPr>
          <w:spacing w:val="-1"/>
          <w:sz w:val="24"/>
          <w:szCs w:val="24"/>
        </w:rPr>
        <w:t xml:space="preserve"> </w:t>
      </w:r>
      <w:r w:rsidRPr="001E410C">
        <w:rPr>
          <w:sz w:val="24"/>
          <w:szCs w:val="24"/>
        </w:rPr>
        <w:t>Support Plan</w:t>
      </w:r>
    </w:p>
    <w:p w14:paraId="0433705E" w14:textId="77777777" w:rsidR="00424109" w:rsidRPr="001E410C" w:rsidRDefault="00A967B4">
      <w:pPr>
        <w:pStyle w:val="ListParagraph"/>
        <w:numPr>
          <w:ilvl w:val="0"/>
          <w:numId w:val="2"/>
        </w:numPr>
        <w:tabs>
          <w:tab w:val="left" w:pos="828"/>
          <w:tab w:val="left" w:pos="829"/>
        </w:tabs>
        <w:spacing w:line="268" w:lineRule="exact"/>
        <w:rPr>
          <w:rFonts w:ascii="Symbol" w:hAnsi="Symbol"/>
          <w:sz w:val="24"/>
          <w:szCs w:val="24"/>
        </w:rPr>
      </w:pPr>
      <w:r w:rsidRPr="001E410C">
        <w:rPr>
          <w:sz w:val="24"/>
          <w:szCs w:val="24"/>
        </w:rPr>
        <w:t>Education,</w:t>
      </w:r>
      <w:r w:rsidRPr="001E410C">
        <w:rPr>
          <w:spacing w:val="-1"/>
          <w:sz w:val="24"/>
          <w:szCs w:val="24"/>
        </w:rPr>
        <w:t xml:space="preserve"> </w:t>
      </w:r>
      <w:r w:rsidRPr="001E410C">
        <w:rPr>
          <w:sz w:val="24"/>
          <w:szCs w:val="24"/>
        </w:rPr>
        <w:t>Health</w:t>
      </w:r>
      <w:r w:rsidRPr="001E410C">
        <w:rPr>
          <w:spacing w:val="-3"/>
          <w:sz w:val="24"/>
          <w:szCs w:val="24"/>
        </w:rPr>
        <w:t xml:space="preserve"> </w:t>
      </w:r>
      <w:r w:rsidRPr="001E410C">
        <w:rPr>
          <w:sz w:val="24"/>
          <w:szCs w:val="24"/>
        </w:rPr>
        <w:t>and</w:t>
      </w:r>
      <w:r w:rsidRPr="001E410C">
        <w:rPr>
          <w:spacing w:val="-1"/>
          <w:sz w:val="24"/>
          <w:szCs w:val="24"/>
        </w:rPr>
        <w:t xml:space="preserve"> </w:t>
      </w:r>
      <w:r w:rsidRPr="001E410C">
        <w:rPr>
          <w:sz w:val="24"/>
          <w:szCs w:val="24"/>
        </w:rPr>
        <w:t>Care</w:t>
      </w:r>
      <w:r w:rsidRPr="001E410C">
        <w:rPr>
          <w:spacing w:val="-1"/>
          <w:sz w:val="24"/>
          <w:szCs w:val="24"/>
        </w:rPr>
        <w:t xml:space="preserve"> </w:t>
      </w:r>
      <w:r w:rsidRPr="001E410C">
        <w:rPr>
          <w:sz w:val="24"/>
          <w:szCs w:val="24"/>
        </w:rPr>
        <w:t>Plan</w:t>
      </w:r>
      <w:r w:rsidRPr="001E410C">
        <w:rPr>
          <w:spacing w:val="-3"/>
          <w:sz w:val="24"/>
          <w:szCs w:val="24"/>
        </w:rPr>
        <w:t xml:space="preserve"> </w:t>
      </w:r>
      <w:r w:rsidRPr="001E410C">
        <w:rPr>
          <w:sz w:val="24"/>
          <w:szCs w:val="24"/>
        </w:rPr>
        <w:t>(EHCP)</w:t>
      </w:r>
    </w:p>
    <w:p w14:paraId="446A74C1" w14:textId="77777777" w:rsidR="00424109" w:rsidRPr="001E410C" w:rsidRDefault="00A967B4">
      <w:pPr>
        <w:pStyle w:val="ListParagraph"/>
        <w:numPr>
          <w:ilvl w:val="0"/>
          <w:numId w:val="2"/>
        </w:numPr>
        <w:tabs>
          <w:tab w:val="left" w:pos="828"/>
          <w:tab w:val="left" w:pos="829"/>
        </w:tabs>
        <w:spacing w:line="268" w:lineRule="exact"/>
        <w:rPr>
          <w:rFonts w:ascii="Symbol" w:hAnsi="Symbol"/>
          <w:sz w:val="24"/>
          <w:szCs w:val="24"/>
        </w:rPr>
      </w:pPr>
      <w:r w:rsidRPr="001E410C">
        <w:rPr>
          <w:sz w:val="24"/>
          <w:szCs w:val="24"/>
        </w:rPr>
        <w:t>Early</w:t>
      </w:r>
      <w:r w:rsidRPr="001E410C">
        <w:rPr>
          <w:spacing w:val="-2"/>
          <w:sz w:val="24"/>
          <w:szCs w:val="24"/>
        </w:rPr>
        <w:t xml:space="preserve"> </w:t>
      </w:r>
      <w:r w:rsidRPr="001E410C">
        <w:rPr>
          <w:sz w:val="24"/>
          <w:szCs w:val="24"/>
        </w:rPr>
        <w:t>Help</w:t>
      </w:r>
      <w:r w:rsidRPr="001E410C">
        <w:rPr>
          <w:spacing w:val="-1"/>
          <w:sz w:val="24"/>
          <w:szCs w:val="24"/>
        </w:rPr>
        <w:t xml:space="preserve"> </w:t>
      </w:r>
      <w:r w:rsidRPr="001E410C">
        <w:rPr>
          <w:sz w:val="24"/>
          <w:szCs w:val="24"/>
        </w:rPr>
        <w:t>Assessment</w:t>
      </w:r>
      <w:r w:rsidRPr="001E410C">
        <w:rPr>
          <w:spacing w:val="-2"/>
          <w:sz w:val="24"/>
          <w:szCs w:val="24"/>
        </w:rPr>
        <w:t xml:space="preserve"> </w:t>
      </w:r>
      <w:r w:rsidRPr="001E410C">
        <w:rPr>
          <w:sz w:val="24"/>
          <w:szCs w:val="24"/>
        </w:rPr>
        <w:t>(EHA)</w:t>
      </w:r>
    </w:p>
    <w:p w14:paraId="430DE934" w14:textId="77777777" w:rsidR="00424109" w:rsidRPr="001E410C" w:rsidRDefault="00A967B4">
      <w:pPr>
        <w:pStyle w:val="ListParagraph"/>
        <w:numPr>
          <w:ilvl w:val="0"/>
          <w:numId w:val="2"/>
        </w:numPr>
        <w:tabs>
          <w:tab w:val="left" w:pos="828"/>
          <w:tab w:val="left" w:pos="829"/>
        </w:tabs>
        <w:spacing w:line="268" w:lineRule="exact"/>
        <w:rPr>
          <w:rFonts w:ascii="Symbol" w:hAnsi="Symbol"/>
          <w:sz w:val="24"/>
          <w:szCs w:val="24"/>
        </w:rPr>
      </w:pPr>
      <w:r w:rsidRPr="001E410C">
        <w:rPr>
          <w:sz w:val="24"/>
          <w:szCs w:val="24"/>
        </w:rPr>
        <w:t>Health</w:t>
      </w:r>
      <w:r w:rsidRPr="001E410C">
        <w:rPr>
          <w:spacing w:val="-4"/>
          <w:sz w:val="24"/>
          <w:szCs w:val="24"/>
        </w:rPr>
        <w:t xml:space="preserve"> </w:t>
      </w:r>
      <w:r w:rsidRPr="001E410C">
        <w:rPr>
          <w:sz w:val="24"/>
          <w:szCs w:val="24"/>
        </w:rPr>
        <w:t>Visitor</w:t>
      </w:r>
      <w:r w:rsidRPr="001E410C">
        <w:rPr>
          <w:spacing w:val="-2"/>
          <w:sz w:val="24"/>
          <w:szCs w:val="24"/>
        </w:rPr>
        <w:t xml:space="preserve"> </w:t>
      </w:r>
      <w:r w:rsidRPr="001E410C">
        <w:rPr>
          <w:sz w:val="24"/>
          <w:szCs w:val="24"/>
        </w:rPr>
        <w:t>information</w:t>
      </w:r>
    </w:p>
    <w:p w14:paraId="07B8489C" w14:textId="77777777" w:rsidR="00424109" w:rsidRPr="001E410C" w:rsidRDefault="00A967B4">
      <w:pPr>
        <w:pStyle w:val="ListParagraph"/>
        <w:numPr>
          <w:ilvl w:val="0"/>
          <w:numId w:val="2"/>
        </w:numPr>
        <w:tabs>
          <w:tab w:val="left" w:pos="828"/>
          <w:tab w:val="left" w:pos="829"/>
        </w:tabs>
        <w:spacing w:line="268" w:lineRule="exact"/>
        <w:rPr>
          <w:rFonts w:ascii="Symbol" w:hAnsi="Symbol"/>
          <w:sz w:val="24"/>
          <w:szCs w:val="24"/>
        </w:rPr>
      </w:pPr>
      <w:r w:rsidRPr="001E410C">
        <w:rPr>
          <w:sz w:val="24"/>
          <w:szCs w:val="24"/>
        </w:rPr>
        <w:t>Speech</w:t>
      </w:r>
      <w:r w:rsidRPr="001E410C">
        <w:rPr>
          <w:spacing w:val="-2"/>
          <w:sz w:val="24"/>
          <w:szCs w:val="24"/>
        </w:rPr>
        <w:t xml:space="preserve"> </w:t>
      </w:r>
      <w:r w:rsidRPr="001E410C">
        <w:rPr>
          <w:sz w:val="24"/>
          <w:szCs w:val="24"/>
        </w:rPr>
        <w:t>and</w:t>
      </w:r>
      <w:r w:rsidRPr="001E410C">
        <w:rPr>
          <w:spacing w:val="-2"/>
          <w:sz w:val="24"/>
          <w:szCs w:val="24"/>
        </w:rPr>
        <w:t xml:space="preserve"> </w:t>
      </w:r>
      <w:r w:rsidRPr="001E410C">
        <w:rPr>
          <w:sz w:val="24"/>
          <w:szCs w:val="24"/>
        </w:rPr>
        <w:t>Language</w:t>
      </w:r>
      <w:r w:rsidRPr="001E410C">
        <w:rPr>
          <w:spacing w:val="-4"/>
          <w:sz w:val="24"/>
          <w:szCs w:val="24"/>
        </w:rPr>
        <w:t xml:space="preserve"> </w:t>
      </w:r>
      <w:r w:rsidRPr="001E410C">
        <w:rPr>
          <w:sz w:val="24"/>
          <w:szCs w:val="24"/>
        </w:rPr>
        <w:t>Therapists,</w:t>
      </w:r>
      <w:r w:rsidRPr="001E410C">
        <w:rPr>
          <w:spacing w:val="1"/>
          <w:sz w:val="24"/>
          <w:szCs w:val="24"/>
        </w:rPr>
        <w:t xml:space="preserve"> </w:t>
      </w:r>
      <w:r w:rsidRPr="001E410C">
        <w:rPr>
          <w:sz w:val="24"/>
          <w:szCs w:val="24"/>
        </w:rPr>
        <w:t>Sensory</w:t>
      </w:r>
      <w:r w:rsidRPr="001E410C">
        <w:rPr>
          <w:spacing w:val="-1"/>
          <w:sz w:val="24"/>
          <w:szCs w:val="24"/>
        </w:rPr>
        <w:t xml:space="preserve"> </w:t>
      </w:r>
      <w:r w:rsidRPr="001E410C">
        <w:rPr>
          <w:sz w:val="24"/>
          <w:szCs w:val="24"/>
        </w:rPr>
        <w:t>support</w:t>
      </w:r>
    </w:p>
    <w:p w14:paraId="43C63E8C" w14:textId="5DEECB02" w:rsidR="00424109" w:rsidRPr="001E410C" w:rsidRDefault="00A967B4" w:rsidP="00DF72D3">
      <w:pPr>
        <w:pStyle w:val="ListParagraph"/>
        <w:numPr>
          <w:ilvl w:val="0"/>
          <w:numId w:val="2"/>
        </w:numPr>
        <w:tabs>
          <w:tab w:val="left" w:pos="828"/>
          <w:tab w:val="left" w:pos="829"/>
        </w:tabs>
        <w:spacing w:line="254" w:lineRule="auto"/>
        <w:ind w:right="151"/>
        <w:rPr>
          <w:rFonts w:ascii="Symbol" w:hAnsi="Symbol"/>
          <w:sz w:val="24"/>
          <w:szCs w:val="24"/>
        </w:rPr>
      </w:pPr>
      <w:r w:rsidRPr="001E410C">
        <w:rPr>
          <w:sz w:val="24"/>
          <w:szCs w:val="24"/>
        </w:rPr>
        <w:t>Child</w:t>
      </w:r>
      <w:r w:rsidRPr="001E410C">
        <w:rPr>
          <w:spacing w:val="2"/>
          <w:sz w:val="24"/>
          <w:szCs w:val="24"/>
        </w:rPr>
        <w:t xml:space="preserve"> </w:t>
      </w:r>
      <w:r w:rsidRPr="001E410C">
        <w:rPr>
          <w:sz w:val="24"/>
          <w:szCs w:val="24"/>
        </w:rPr>
        <w:t>Protection</w:t>
      </w:r>
      <w:r w:rsidR="00DF72D3">
        <w:rPr>
          <w:spacing w:val="59"/>
          <w:sz w:val="24"/>
          <w:szCs w:val="24"/>
        </w:rPr>
        <w:t xml:space="preserve"> </w:t>
      </w:r>
      <w:r w:rsidRPr="001E410C">
        <w:rPr>
          <w:sz w:val="24"/>
          <w:szCs w:val="24"/>
        </w:rPr>
        <w:t>files</w:t>
      </w:r>
      <w:r w:rsidRPr="001E410C">
        <w:rPr>
          <w:spacing w:val="3"/>
          <w:sz w:val="24"/>
          <w:szCs w:val="24"/>
        </w:rPr>
        <w:t xml:space="preserve"> </w:t>
      </w:r>
      <w:r w:rsidRPr="001E410C">
        <w:rPr>
          <w:sz w:val="24"/>
          <w:szCs w:val="24"/>
        </w:rPr>
        <w:t>including</w:t>
      </w:r>
      <w:r w:rsidRPr="001E410C">
        <w:rPr>
          <w:spacing w:val="2"/>
          <w:sz w:val="24"/>
          <w:szCs w:val="24"/>
        </w:rPr>
        <w:t xml:space="preserve"> </w:t>
      </w:r>
      <w:r w:rsidRPr="001E410C">
        <w:rPr>
          <w:sz w:val="24"/>
          <w:szCs w:val="24"/>
        </w:rPr>
        <w:t>information</w:t>
      </w:r>
      <w:r w:rsidRPr="001E410C">
        <w:rPr>
          <w:spacing w:val="2"/>
          <w:sz w:val="24"/>
          <w:szCs w:val="24"/>
        </w:rPr>
        <w:t xml:space="preserve"> </w:t>
      </w:r>
      <w:r w:rsidRPr="001E410C">
        <w:rPr>
          <w:sz w:val="24"/>
          <w:szCs w:val="24"/>
        </w:rPr>
        <w:t>on</w:t>
      </w:r>
      <w:r w:rsidRPr="001E410C">
        <w:rPr>
          <w:spacing w:val="59"/>
          <w:sz w:val="24"/>
          <w:szCs w:val="24"/>
        </w:rPr>
        <w:t xml:space="preserve"> </w:t>
      </w:r>
      <w:r w:rsidRPr="001E410C">
        <w:rPr>
          <w:sz w:val="24"/>
          <w:szCs w:val="24"/>
        </w:rPr>
        <w:t>Child</w:t>
      </w:r>
      <w:r w:rsidRPr="001E410C">
        <w:rPr>
          <w:spacing w:val="2"/>
          <w:sz w:val="24"/>
          <w:szCs w:val="24"/>
        </w:rPr>
        <w:t xml:space="preserve"> </w:t>
      </w:r>
      <w:r w:rsidRPr="001E410C">
        <w:rPr>
          <w:sz w:val="24"/>
          <w:szCs w:val="24"/>
        </w:rPr>
        <w:t>Protection</w:t>
      </w:r>
      <w:r w:rsidRPr="001E410C">
        <w:rPr>
          <w:spacing w:val="60"/>
          <w:sz w:val="24"/>
          <w:szCs w:val="24"/>
        </w:rPr>
        <w:t xml:space="preserve"> </w:t>
      </w:r>
      <w:r w:rsidRPr="001E410C">
        <w:rPr>
          <w:sz w:val="24"/>
          <w:szCs w:val="24"/>
        </w:rPr>
        <w:t>Online</w:t>
      </w:r>
      <w:r w:rsidRPr="001E410C">
        <w:rPr>
          <w:spacing w:val="59"/>
          <w:sz w:val="24"/>
          <w:szCs w:val="24"/>
        </w:rPr>
        <w:t xml:space="preserve"> </w:t>
      </w:r>
      <w:r w:rsidRPr="001E410C">
        <w:rPr>
          <w:sz w:val="24"/>
          <w:szCs w:val="24"/>
        </w:rPr>
        <w:t>Management</w:t>
      </w:r>
      <w:r w:rsidRPr="001E410C">
        <w:rPr>
          <w:spacing w:val="3"/>
          <w:sz w:val="24"/>
          <w:szCs w:val="24"/>
        </w:rPr>
        <w:t xml:space="preserve"> </w:t>
      </w:r>
      <w:r w:rsidRPr="001E410C">
        <w:rPr>
          <w:sz w:val="24"/>
          <w:szCs w:val="24"/>
        </w:rPr>
        <w:t>System</w:t>
      </w:r>
      <w:r w:rsidR="00DF72D3">
        <w:rPr>
          <w:spacing w:val="-59"/>
          <w:sz w:val="24"/>
          <w:szCs w:val="24"/>
        </w:rPr>
        <w:t xml:space="preserve"> </w:t>
      </w:r>
      <w:r w:rsidRPr="001E410C">
        <w:rPr>
          <w:sz w:val="24"/>
          <w:szCs w:val="24"/>
        </w:rPr>
        <w:t>(CPOMs)</w:t>
      </w:r>
    </w:p>
    <w:p w14:paraId="275A4B57" w14:textId="48475C3E" w:rsidR="00424109" w:rsidRPr="001E410C" w:rsidRDefault="00EB69E9">
      <w:pPr>
        <w:pStyle w:val="Heading2"/>
        <w:spacing w:before="166"/>
        <w:rPr>
          <w:sz w:val="24"/>
          <w:szCs w:val="24"/>
          <w:u w:val="none"/>
        </w:rPr>
      </w:pPr>
      <w:r>
        <w:rPr>
          <w:sz w:val="24"/>
          <w:szCs w:val="24"/>
          <w:u w:val="none"/>
        </w:rPr>
        <w:t xml:space="preserve">Transferring information securely </w:t>
      </w:r>
    </w:p>
    <w:p w14:paraId="4E091136" w14:textId="10CB2BEF" w:rsidR="00424109" w:rsidRPr="001E410C" w:rsidRDefault="00A967B4">
      <w:pPr>
        <w:pStyle w:val="BodyText"/>
        <w:spacing w:before="182" w:line="259" w:lineRule="auto"/>
        <w:ind w:left="107" w:right="218" w:firstLine="0"/>
        <w:rPr>
          <w:sz w:val="24"/>
          <w:szCs w:val="24"/>
        </w:rPr>
      </w:pPr>
      <w:r w:rsidRPr="001E410C">
        <w:rPr>
          <w:sz w:val="24"/>
          <w:szCs w:val="24"/>
        </w:rPr>
        <w:t xml:space="preserve">Please ensure that all information shared is securely transferred. </w:t>
      </w:r>
      <w:r w:rsidRPr="00773279">
        <w:rPr>
          <w:sz w:val="24"/>
          <w:szCs w:val="24"/>
        </w:rPr>
        <w:t xml:space="preserve">It is recommended that the </w:t>
      </w:r>
      <w:r w:rsidR="005A55E4">
        <w:rPr>
          <w:sz w:val="24"/>
          <w:szCs w:val="24"/>
        </w:rPr>
        <w:t>‘</w:t>
      </w:r>
      <w:r w:rsidRPr="00773279">
        <w:rPr>
          <w:sz w:val="24"/>
          <w:szCs w:val="24"/>
        </w:rPr>
        <w:t>Coventry</w:t>
      </w:r>
      <w:r w:rsidRPr="00773279">
        <w:rPr>
          <w:spacing w:val="1"/>
          <w:sz w:val="24"/>
          <w:szCs w:val="24"/>
        </w:rPr>
        <w:t xml:space="preserve"> </w:t>
      </w:r>
      <w:r w:rsidRPr="00773279">
        <w:rPr>
          <w:sz w:val="24"/>
          <w:szCs w:val="24"/>
        </w:rPr>
        <w:t>Early Years Transition Overview</w:t>
      </w:r>
      <w:r w:rsidR="005A55E4">
        <w:rPr>
          <w:sz w:val="24"/>
          <w:szCs w:val="24"/>
        </w:rPr>
        <w:t>’</w:t>
      </w:r>
      <w:r w:rsidR="00AF2990" w:rsidRPr="00773279">
        <w:rPr>
          <w:sz w:val="24"/>
          <w:szCs w:val="24"/>
        </w:rPr>
        <w:t xml:space="preserve"> (any version)</w:t>
      </w:r>
      <w:r w:rsidR="00C5152C" w:rsidRPr="00773279">
        <w:rPr>
          <w:sz w:val="24"/>
          <w:szCs w:val="24"/>
        </w:rPr>
        <w:t xml:space="preserve"> and</w:t>
      </w:r>
      <w:r w:rsidR="00AF2990" w:rsidRPr="00773279">
        <w:rPr>
          <w:sz w:val="24"/>
          <w:szCs w:val="24"/>
        </w:rPr>
        <w:t xml:space="preserve"> any</w:t>
      </w:r>
      <w:r w:rsidR="00C5152C" w:rsidRPr="00773279">
        <w:rPr>
          <w:sz w:val="24"/>
          <w:szCs w:val="24"/>
        </w:rPr>
        <w:t xml:space="preserve"> other transition document</w:t>
      </w:r>
      <w:r w:rsidR="00AF2990" w:rsidRPr="00773279">
        <w:rPr>
          <w:sz w:val="24"/>
          <w:szCs w:val="24"/>
        </w:rPr>
        <w:t>s which contain children’s information</w:t>
      </w:r>
      <w:r w:rsidR="001C58EF">
        <w:rPr>
          <w:sz w:val="24"/>
          <w:szCs w:val="24"/>
        </w:rPr>
        <w:t>,</w:t>
      </w:r>
      <w:r w:rsidR="00C5152C" w:rsidRPr="00773279">
        <w:rPr>
          <w:sz w:val="24"/>
          <w:szCs w:val="24"/>
        </w:rPr>
        <w:t xml:space="preserve"> </w:t>
      </w:r>
      <w:r w:rsidR="00AF2990" w:rsidRPr="00773279">
        <w:rPr>
          <w:sz w:val="24"/>
          <w:szCs w:val="24"/>
        </w:rPr>
        <w:t>are</w:t>
      </w:r>
      <w:r w:rsidRPr="00773279">
        <w:rPr>
          <w:sz w:val="24"/>
          <w:szCs w:val="24"/>
        </w:rPr>
        <w:t xml:space="preserve"> password protected prior to transfer.</w:t>
      </w:r>
      <w:r w:rsidRPr="001E410C">
        <w:rPr>
          <w:sz w:val="24"/>
          <w:szCs w:val="24"/>
        </w:rPr>
        <w:t xml:space="preserve"> The password should be sent</w:t>
      </w:r>
      <w:r w:rsidR="00D35FF7">
        <w:rPr>
          <w:sz w:val="24"/>
          <w:szCs w:val="24"/>
        </w:rPr>
        <w:t xml:space="preserve"> in a </w:t>
      </w:r>
      <w:r w:rsidRPr="001E410C">
        <w:rPr>
          <w:sz w:val="24"/>
          <w:szCs w:val="24"/>
        </w:rPr>
        <w:t>separate email or</w:t>
      </w:r>
      <w:r w:rsidRPr="001E410C">
        <w:rPr>
          <w:spacing w:val="-1"/>
          <w:sz w:val="24"/>
          <w:szCs w:val="24"/>
        </w:rPr>
        <w:t xml:space="preserve"> </w:t>
      </w:r>
      <w:r w:rsidRPr="001E410C">
        <w:rPr>
          <w:sz w:val="24"/>
          <w:szCs w:val="24"/>
        </w:rPr>
        <w:t>shared via the</w:t>
      </w:r>
      <w:r w:rsidRPr="001E410C">
        <w:rPr>
          <w:spacing w:val="-5"/>
          <w:sz w:val="24"/>
          <w:szCs w:val="24"/>
        </w:rPr>
        <w:t xml:space="preserve"> </w:t>
      </w:r>
      <w:r w:rsidRPr="001E410C">
        <w:rPr>
          <w:sz w:val="24"/>
          <w:szCs w:val="24"/>
        </w:rPr>
        <w:t>telephone.</w:t>
      </w:r>
    </w:p>
    <w:p w14:paraId="4CE61ED5" w14:textId="77777777" w:rsidR="00424109" w:rsidRPr="001E410C" w:rsidRDefault="00A967B4">
      <w:pPr>
        <w:pStyle w:val="Heading1"/>
        <w:spacing w:before="157" w:line="259" w:lineRule="auto"/>
        <w:ind w:right="221" w:firstLine="0"/>
      </w:pPr>
      <w:r w:rsidRPr="001E410C">
        <w:t>For further information regarding retention and destruction of records please refer to the</w:t>
      </w:r>
      <w:r w:rsidRPr="001E410C">
        <w:rPr>
          <w:spacing w:val="-64"/>
        </w:rPr>
        <w:t xml:space="preserve"> </w:t>
      </w:r>
      <w:r w:rsidRPr="001E410C">
        <w:t>following</w:t>
      </w:r>
      <w:r w:rsidRPr="001E410C">
        <w:rPr>
          <w:spacing w:val="-1"/>
        </w:rPr>
        <w:t xml:space="preserve"> </w:t>
      </w:r>
      <w:r w:rsidRPr="001E410C">
        <w:t>documents:</w:t>
      </w:r>
    </w:p>
    <w:p w14:paraId="33399F88" w14:textId="77777777" w:rsidR="00424109" w:rsidRPr="001E410C" w:rsidRDefault="00A967B4">
      <w:pPr>
        <w:pStyle w:val="ListParagraph"/>
        <w:numPr>
          <w:ilvl w:val="0"/>
          <w:numId w:val="2"/>
        </w:numPr>
        <w:tabs>
          <w:tab w:val="left" w:pos="828"/>
          <w:tab w:val="left" w:pos="829"/>
        </w:tabs>
        <w:spacing w:before="161"/>
        <w:rPr>
          <w:rFonts w:ascii="Symbol" w:hAnsi="Symbol"/>
          <w:sz w:val="24"/>
          <w:szCs w:val="24"/>
        </w:rPr>
      </w:pPr>
      <w:r w:rsidRPr="001E410C">
        <w:rPr>
          <w:i/>
          <w:sz w:val="24"/>
          <w:szCs w:val="24"/>
        </w:rPr>
        <w:t>Retention</w:t>
      </w:r>
      <w:r w:rsidRPr="001E410C">
        <w:rPr>
          <w:i/>
          <w:spacing w:val="-2"/>
          <w:sz w:val="24"/>
          <w:szCs w:val="24"/>
        </w:rPr>
        <w:t xml:space="preserve"> </w:t>
      </w:r>
      <w:r w:rsidRPr="001E410C">
        <w:rPr>
          <w:i/>
          <w:sz w:val="24"/>
          <w:szCs w:val="24"/>
        </w:rPr>
        <w:t>and</w:t>
      </w:r>
      <w:r w:rsidRPr="001E410C">
        <w:rPr>
          <w:i/>
          <w:spacing w:val="-2"/>
          <w:sz w:val="24"/>
          <w:szCs w:val="24"/>
        </w:rPr>
        <w:t xml:space="preserve"> </w:t>
      </w:r>
      <w:r w:rsidRPr="001E410C">
        <w:rPr>
          <w:i/>
          <w:sz w:val="24"/>
          <w:szCs w:val="24"/>
        </w:rPr>
        <w:t>Destruction</w:t>
      </w:r>
      <w:r w:rsidRPr="001E410C">
        <w:rPr>
          <w:i/>
          <w:spacing w:val="-1"/>
          <w:sz w:val="24"/>
          <w:szCs w:val="24"/>
        </w:rPr>
        <w:t xml:space="preserve"> </w:t>
      </w:r>
      <w:r w:rsidRPr="001E410C">
        <w:rPr>
          <w:i/>
          <w:sz w:val="24"/>
          <w:szCs w:val="24"/>
        </w:rPr>
        <w:t>of</w:t>
      </w:r>
      <w:r w:rsidRPr="001E410C">
        <w:rPr>
          <w:i/>
          <w:spacing w:val="-4"/>
          <w:sz w:val="24"/>
          <w:szCs w:val="24"/>
        </w:rPr>
        <w:t xml:space="preserve"> </w:t>
      </w:r>
      <w:r w:rsidRPr="001E410C">
        <w:rPr>
          <w:i/>
          <w:sz w:val="24"/>
          <w:szCs w:val="24"/>
        </w:rPr>
        <w:t>Records Guidance</w:t>
      </w:r>
    </w:p>
    <w:p w14:paraId="44A9E931" w14:textId="77777777" w:rsidR="00424109" w:rsidRPr="00773279" w:rsidRDefault="00A967B4">
      <w:pPr>
        <w:pStyle w:val="ListParagraph"/>
        <w:numPr>
          <w:ilvl w:val="0"/>
          <w:numId w:val="2"/>
        </w:numPr>
        <w:tabs>
          <w:tab w:val="left" w:pos="828"/>
          <w:tab w:val="left" w:pos="829"/>
        </w:tabs>
        <w:spacing w:before="20" w:line="256" w:lineRule="auto"/>
        <w:ind w:right="200"/>
        <w:rPr>
          <w:rFonts w:ascii="Symbol" w:hAnsi="Symbol"/>
          <w:sz w:val="24"/>
          <w:szCs w:val="24"/>
        </w:rPr>
      </w:pPr>
      <w:r w:rsidRPr="001E410C">
        <w:rPr>
          <w:i/>
          <w:sz w:val="24"/>
          <w:szCs w:val="24"/>
        </w:rPr>
        <w:t>Retention of Records Form</w:t>
      </w:r>
      <w:r w:rsidRPr="001E410C">
        <w:rPr>
          <w:i/>
          <w:color w:val="0462C1"/>
          <w:spacing w:val="1"/>
          <w:sz w:val="24"/>
          <w:szCs w:val="24"/>
        </w:rPr>
        <w:t xml:space="preserve"> </w:t>
      </w:r>
      <w:hyperlink r:id="rId12">
        <w:r w:rsidRPr="00773279">
          <w:rPr>
            <w:color w:val="0462C1"/>
            <w:sz w:val="24"/>
            <w:szCs w:val="24"/>
            <w:u w:val="single" w:color="0462C1"/>
          </w:rPr>
          <w:t>https://www.coventry.gov.uk/info/362/safeguarding_in_early_years_and_childcare/</w:t>
        </w:r>
      </w:hyperlink>
      <w:r w:rsidRPr="00773279">
        <w:rPr>
          <w:color w:val="0462C1"/>
          <w:spacing w:val="-64"/>
          <w:sz w:val="24"/>
          <w:szCs w:val="24"/>
        </w:rPr>
        <w:t xml:space="preserve"> </w:t>
      </w:r>
      <w:hyperlink r:id="rId13">
        <w:r w:rsidRPr="00773279">
          <w:rPr>
            <w:color w:val="0462C1"/>
            <w:sz w:val="24"/>
            <w:szCs w:val="24"/>
            <w:u w:val="single" w:color="0462C1"/>
          </w:rPr>
          <w:t>3288/</w:t>
        </w:r>
        <w:proofErr w:type="spellStart"/>
        <w:r w:rsidRPr="00773279">
          <w:rPr>
            <w:color w:val="0462C1"/>
            <w:sz w:val="24"/>
            <w:szCs w:val="24"/>
            <w:u w:val="single" w:color="0462C1"/>
          </w:rPr>
          <w:t>safeguarding_in_early_years_and_childcare</w:t>
        </w:r>
        <w:proofErr w:type="spellEnd"/>
      </w:hyperlink>
    </w:p>
    <w:p w14:paraId="4563CCE6" w14:textId="77777777" w:rsidR="00424109" w:rsidRPr="001E410C" w:rsidRDefault="00424109">
      <w:pPr>
        <w:pStyle w:val="BodyText"/>
        <w:ind w:left="0" w:firstLine="0"/>
        <w:rPr>
          <w:b/>
          <w:sz w:val="24"/>
          <w:szCs w:val="24"/>
        </w:rPr>
      </w:pPr>
    </w:p>
    <w:p w14:paraId="1D3BD272" w14:textId="1E19F208" w:rsidR="00DA64DF" w:rsidRDefault="00DA64DF">
      <w:pPr>
        <w:spacing w:line="259" w:lineRule="auto"/>
        <w:rPr>
          <w:sz w:val="24"/>
        </w:rPr>
        <w:sectPr w:rsidR="00DA64DF" w:rsidSect="005F734A">
          <w:footerReference w:type="default" r:id="rId14"/>
          <w:pgSz w:w="11910" w:h="16840"/>
          <w:pgMar w:top="720" w:right="720" w:bottom="720" w:left="720" w:header="0" w:footer="729" w:gutter="0"/>
          <w:cols w:space="720"/>
          <w:docGrid w:linePitch="299"/>
        </w:sectPr>
      </w:pPr>
    </w:p>
    <w:p w14:paraId="1B05289F" w14:textId="77777777" w:rsidR="00424109" w:rsidRDefault="00A967B4" w:rsidP="001C58EF">
      <w:pPr>
        <w:spacing w:before="77"/>
        <w:rPr>
          <w:b/>
          <w:sz w:val="28"/>
        </w:rPr>
      </w:pPr>
      <w:r>
        <w:rPr>
          <w:b/>
          <w:sz w:val="28"/>
        </w:rPr>
        <w:lastRenderedPageBreak/>
        <w:t>Appendix</w:t>
      </w:r>
      <w:r>
        <w:rPr>
          <w:b/>
          <w:spacing w:val="-4"/>
          <w:sz w:val="28"/>
        </w:rPr>
        <w:t xml:space="preserve"> </w:t>
      </w:r>
      <w:r>
        <w:rPr>
          <w:b/>
          <w:sz w:val="28"/>
        </w:rPr>
        <w:t>1:</w:t>
      </w:r>
    </w:p>
    <w:p w14:paraId="2FF420FF" w14:textId="77777777" w:rsidR="00424109" w:rsidRDefault="00424109">
      <w:pPr>
        <w:pStyle w:val="BodyText"/>
        <w:ind w:left="0" w:firstLine="0"/>
        <w:rPr>
          <w:b/>
          <w:sz w:val="28"/>
        </w:rPr>
      </w:pPr>
    </w:p>
    <w:p w14:paraId="43A2AA2F" w14:textId="77777777" w:rsidR="00424109" w:rsidRDefault="00A967B4">
      <w:pPr>
        <w:ind w:left="107"/>
        <w:rPr>
          <w:b/>
          <w:sz w:val="28"/>
        </w:rPr>
      </w:pPr>
      <w:r>
        <w:rPr>
          <w:b/>
          <w:sz w:val="28"/>
        </w:rPr>
        <w:t>Learning</w:t>
      </w:r>
      <w:r>
        <w:rPr>
          <w:b/>
          <w:spacing w:val="-4"/>
          <w:sz w:val="28"/>
        </w:rPr>
        <w:t xml:space="preserve"> </w:t>
      </w:r>
      <w:r>
        <w:rPr>
          <w:b/>
          <w:sz w:val="28"/>
        </w:rPr>
        <w:t>and</w:t>
      </w:r>
      <w:r>
        <w:rPr>
          <w:b/>
          <w:spacing w:val="-5"/>
          <w:sz w:val="28"/>
        </w:rPr>
        <w:t xml:space="preserve"> </w:t>
      </w:r>
      <w:r>
        <w:rPr>
          <w:b/>
          <w:sz w:val="28"/>
        </w:rPr>
        <w:t>Development Section</w:t>
      </w:r>
      <w:r>
        <w:rPr>
          <w:b/>
          <w:spacing w:val="-3"/>
          <w:sz w:val="28"/>
        </w:rPr>
        <w:t xml:space="preserve"> </w:t>
      </w:r>
      <w:r>
        <w:rPr>
          <w:b/>
          <w:sz w:val="28"/>
        </w:rPr>
        <w:t>Guidance</w:t>
      </w:r>
    </w:p>
    <w:p w14:paraId="526794DB" w14:textId="77777777" w:rsidR="00424109" w:rsidRDefault="00424109">
      <w:pPr>
        <w:pStyle w:val="BodyText"/>
        <w:ind w:left="0" w:firstLine="0"/>
        <w:rPr>
          <w:b/>
          <w:sz w:val="24"/>
        </w:rPr>
      </w:pPr>
    </w:p>
    <w:p w14:paraId="6AC66FD8" w14:textId="77777777" w:rsidR="00424109" w:rsidRPr="006616CB" w:rsidRDefault="00A967B4">
      <w:pPr>
        <w:pStyle w:val="Heading2"/>
        <w:rPr>
          <w:sz w:val="24"/>
          <w:szCs w:val="24"/>
          <w:u w:val="none"/>
        </w:rPr>
      </w:pPr>
      <w:r w:rsidRPr="006616CB">
        <w:rPr>
          <w:sz w:val="24"/>
          <w:szCs w:val="24"/>
        </w:rPr>
        <w:t>Purpose</w:t>
      </w:r>
    </w:p>
    <w:p w14:paraId="59BDACF3" w14:textId="2B46F547" w:rsidR="00424109" w:rsidRPr="006616CB" w:rsidRDefault="00A967B4">
      <w:pPr>
        <w:pStyle w:val="ListParagraph"/>
        <w:numPr>
          <w:ilvl w:val="0"/>
          <w:numId w:val="1"/>
        </w:numPr>
        <w:tabs>
          <w:tab w:val="left" w:pos="828"/>
          <w:tab w:val="left" w:pos="829"/>
        </w:tabs>
        <w:spacing w:before="184" w:line="254" w:lineRule="auto"/>
        <w:ind w:right="657"/>
        <w:rPr>
          <w:sz w:val="24"/>
          <w:szCs w:val="24"/>
        </w:rPr>
      </w:pPr>
      <w:r w:rsidRPr="006616CB">
        <w:rPr>
          <w:sz w:val="24"/>
          <w:szCs w:val="24"/>
        </w:rPr>
        <w:t>It is an opportunity to share additional written information about the child with the new room /</w:t>
      </w:r>
      <w:r w:rsidRPr="006616CB">
        <w:rPr>
          <w:spacing w:val="-59"/>
          <w:sz w:val="24"/>
          <w:szCs w:val="24"/>
        </w:rPr>
        <w:t xml:space="preserve"> </w:t>
      </w:r>
      <w:r w:rsidR="00701C54" w:rsidRPr="006616CB">
        <w:rPr>
          <w:sz w:val="24"/>
          <w:szCs w:val="24"/>
        </w:rPr>
        <w:t>setting</w:t>
      </w:r>
      <w:r w:rsidRPr="006616CB">
        <w:rPr>
          <w:spacing w:val="-2"/>
          <w:sz w:val="24"/>
          <w:szCs w:val="24"/>
        </w:rPr>
        <w:t xml:space="preserve"> </w:t>
      </w:r>
      <w:r w:rsidRPr="006616CB">
        <w:rPr>
          <w:sz w:val="24"/>
          <w:szCs w:val="24"/>
        </w:rPr>
        <w:t>/</w:t>
      </w:r>
      <w:r w:rsidRPr="006616CB">
        <w:rPr>
          <w:spacing w:val="-1"/>
          <w:sz w:val="24"/>
          <w:szCs w:val="24"/>
        </w:rPr>
        <w:t xml:space="preserve"> </w:t>
      </w:r>
      <w:r w:rsidR="00701C54" w:rsidRPr="006616CB">
        <w:rPr>
          <w:sz w:val="24"/>
          <w:szCs w:val="24"/>
        </w:rPr>
        <w:t>teacher</w:t>
      </w:r>
      <w:r w:rsidRPr="006616CB">
        <w:rPr>
          <w:sz w:val="24"/>
          <w:szCs w:val="24"/>
        </w:rPr>
        <w:t>.</w:t>
      </w:r>
    </w:p>
    <w:p w14:paraId="5CA0CD4D" w14:textId="77777777" w:rsidR="00424109" w:rsidRPr="006616CB" w:rsidRDefault="00A967B4">
      <w:pPr>
        <w:pStyle w:val="ListParagraph"/>
        <w:numPr>
          <w:ilvl w:val="0"/>
          <w:numId w:val="1"/>
        </w:numPr>
        <w:tabs>
          <w:tab w:val="left" w:pos="828"/>
          <w:tab w:val="left" w:pos="829"/>
        </w:tabs>
        <w:spacing w:before="166"/>
        <w:rPr>
          <w:sz w:val="24"/>
          <w:szCs w:val="24"/>
        </w:rPr>
      </w:pPr>
      <w:r w:rsidRPr="006616CB">
        <w:rPr>
          <w:sz w:val="24"/>
          <w:szCs w:val="24"/>
        </w:rPr>
        <w:t>It</w:t>
      </w:r>
      <w:r w:rsidRPr="006616CB">
        <w:rPr>
          <w:spacing w:val="-2"/>
          <w:sz w:val="24"/>
          <w:szCs w:val="24"/>
        </w:rPr>
        <w:t xml:space="preserve"> </w:t>
      </w:r>
      <w:r w:rsidRPr="006616CB">
        <w:rPr>
          <w:sz w:val="24"/>
          <w:szCs w:val="24"/>
        </w:rPr>
        <w:t>supports</w:t>
      </w:r>
      <w:r w:rsidRPr="006616CB">
        <w:rPr>
          <w:spacing w:val="-2"/>
          <w:sz w:val="24"/>
          <w:szCs w:val="24"/>
        </w:rPr>
        <w:t xml:space="preserve"> </w:t>
      </w:r>
      <w:r w:rsidRPr="006616CB">
        <w:rPr>
          <w:sz w:val="24"/>
          <w:szCs w:val="24"/>
        </w:rPr>
        <w:t>the</w:t>
      </w:r>
      <w:r w:rsidRPr="006616CB">
        <w:rPr>
          <w:spacing w:val="-3"/>
          <w:sz w:val="24"/>
          <w:szCs w:val="24"/>
        </w:rPr>
        <w:t xml:space="preserve"> </w:t>
      </w:r>
      <w:r w:rsidRPr="006616CB">
        <w:rPr>
          <w:sz w:val="24"/>
          <w:szCs w:val="24"/>
        </w:rPr>
        <w:t>holistic view</w:t>
      </w:r>
      <w:r w:rsidRPr="006616CB">
        <w:rPr>
          <w:spacing w:val="-1"/>
          <w:sz w:val="24"/>
          <w:szCs w:val="24"/>
        </w:rPr>
        <w:t xml:space="preserve"> </w:t>
      </w:r>
      <w:r w:rsidRPr="006616CB">
        <w:rPr>
          <w:sz w:val="24"/>
          <w:szCs w:val="24"/>
        </w:rPr>
        <w:t>of</w:t>
      </w:r>
      <w:r w:rsidRPr="006616CB">
        <w:rPr>
          <w:spacing w:val="-2"/>
          <w:sz w:val="24"/>
          <w:szCs w:val="24"/>
        </w:rPr>
        <w:t xml:space="preserve"> </w:t>
      </w:r>
      <w:r w:rsidRPr="006616CB">
        <w:rPr>
          <w:sz w:val="24"/>
          <w:szCs w:val="24"/>
        </w:rPr>
        <w:t>the</w:t>
      </w:r>
      <w:r w:rsidRPr="006616CB">
        <w:rPr>
          <w:spacing w:val="-3"/>
          <w:sz w:val="24"/>
          <w:szCs w:val="24"/>
        </w:rPr>
        <w:t xml:space="preserve"> </w:t>
      </w:r>
      <w:r w:rsidRPr="006616CB">
        <w:rPr>
          <w:sz w:val="24"/>
          <w:szCs w:val="24"/>
        </w:rPr>
        <w:t>child.</w:t>
      </w:r>
    </w:p>
    <w:p w14:paraId="1FF0F9D0" w14:textId="77777777" w:rsidR="00424109" w:rsidRPr="006616CB" w:rsidRDefault="00A967B4">
      <w:pPr>
        <w:pStyle w:val="ListParagraph"/>
        <w:numPr>
          <w:ilvl w:val="0"/>
          <w:numId w:val="1"/>
        </w:numPr>
        <w:tabs>
          <w:tab w:val="left" w:pos="828"/>
          <w:tab w:val="left" w:pos="829"/>
        </w:tabs>
        <w:spacing w:before="181" w:line="256" w:lineRule="auto"/>
        <w:ind w:right="619"/>
        <w:rPr>
          <w:sz w:val="24"/>
          <w:szCs w:val="24"/>
        </w:rPr>
      </w:pPr>
      <w:r w:rsidRPr="006616CB">
        <w:rPr>
          <w:sz w:val="24"/>
          <w:szCs w:val="24"/>
        </w:rPr>
        <w:t>It sums up where the child is at the point of transition, in terms of their progress, learning and</w:t>
      </w:r>
      <w:r w:rsidRPr="006616CB">
        <w:rPr>
          <w:spacing w:val="-59"/>
          <w:sz w:val="24"/>
          <w:szCs w:val="24"/>
        </w:rPr>
        <w:t xml:space="preserve"> </w:t>
      </w:r>
      <w:r w:rsidRPr="006616CB">
        <w:rPr>
          <w:sz w:val="24"/>
          <w:szCs w:val="24"/>
        </w:rPr>
        <w:t>development.</w:t>
      </w:r>
    </w:p>
    <w:p w14:paraId="7AAC572F" w14:textId="2B1FAE3D" w:rsidR="00424109" w:rsidRPr="006616CB" w:rsidRDefault="00A967B4">
      <w:pPr>
        <w:pStyle w:val="ListParagraph"/>
        <w:numPr>
          <w:ilvl w:val="0"/>
          <w:numId w:val="1"/>
        </w:numPr>
        <w:tabs>
          <w:tab w:val="left" w:pos="828"/>
          <w:tab w:val="left" w:pos="829"/>
        </w:tabs>
        <w:spacing w:before="163" w:line="256" w:lineRule="auto"/>
        <w:ind w:right="558"/>
        <w:rPr>
          <w:sz w:val="24"/>
          <w:szCs w:val="24"/>
        </w:rPr>
      </w:pPr>
      <w:r w:rsidRPr="006616CB">
        <w:rPr>
          <w:sz w:val="24"/>
          <w:szCs w:val="24"/>
        </w:rPr>
        <w:t xml:space="preserve">It supports the receiving </w:t>
      </w:r>
      <w:r w:rsidR="00701C54" w:rsidRPr="006616CB">
        <w:rPr>
          <w:sz w:val="24"/>
          <w:szCs w:val="24"/>
        </w:rPr>
        <w:t>provider</w:t>
      </w:r>
      <w:r w:rsidRPr="006616CB">
        <w:rPr>
          <w:sz w:val="24"/>
          <w:szCs w:val="24"/>
        </w:rPr>
        <w:t xml:space="preserve"> to plan to meet the child’s needs, interests, likes and dislikes</w:t>
      </w:r>
      <w:r w:rsidRPr="006616CB">
        <w:rPr>
          <w:spacing w:val="-59"/>
          <w:sz w:val="24"/>
          <w:szCs w:val="24"/>
        </w:rPr>
        <w:t xml:space="preserve"> </w:t>
      </w:r>
      <w:r w:rsidR="00701C54" w:rsidRPr="006616CB">
        <w:rPr>
          <w:spacing w:val="-59"/>
          <w:sz w:val="24"/>
          <w:szCs w:val="24"/>
        </w:rPr>
        <w:t xml:space="preserve">  </w:t>
      </w:r>
      <w:r w:rsidR="00701C54" w:rsidRPr="006616CB">
        <w:rPr>
          <w:sz w:val="24"/>
          <w:szCs w:val="24"/>
        </w:rPr>
        <w:t xml:space="preserve"> from the earliest </w:t>
      </w:r>
      <w:r w:rsidR="00F844EB" w:rsidRPr="006616CB">
        <w:rPr>
          <w:sz w:val="24"/>
          <w:szCs w:val="24"/>
        </w:rPr>
        <w:t xml:space="preserve">point. </w:t>
      </w:r>
    </w:p>
    <w:p w14:paraId="394FAE42" w14:textId="77777777" w:rsidR="005A0601" w:rsidRDefault="005A0601" w:rsidP="005A0601">
      <w:pPr>
        <w:pStyle w:val="ListParagraph"/>
        <w:tabs>
          <w:tab w:val="left" w:pos="828"/>
          <w:tab w:val="left" w:pos="829"/>
        </w:tabs>
        <w:spacing w:before="163" w:line="256" w:lineRule="auto"/>
        <w:ind w:right="558" w:firstLine="0"/>
      </w:pPr>
    </w:p>
    <w:p w14:paraId="58499FD5" w14:textId="77777777" w:rsidR="005A0601" w:rsidRPr="005A0601" w:rsidRDefault="005A0601" w:rsidP="005A0601">
      <w:pPr>
        <w:pStyle w:val="ListParagraph"/>
        <w:spacing w:before="12"/>
        <w:ind w:firstLine="0"/>
        <w:rPr>
          <w:sz w:val="20"/>
        </w:rPr>
      </w:pPr>
      <w:r w:rsidRPr="005A0601">
        <w:rPr>
          <w:color w:val="ADAAAA"/>
          <w:sz w:val="20"/>
        </w:rPr>
        <w:t>*</w:t>
      </w:r>
      <w:proofErr w:type="gramStart"/>
      <w:r w:rsidRPr="005A0601">
        <w:rPr>
          <w:color w:val="ADAAAA"/>
          <w:sz w:val="20"/>
        </w:rPr>
        <w:t>For</w:t>
      </w:r>
      <w:r w:rsidRPr="005A0601">
        <w:rPr>
          <w:color w:val="ADAAAA"/>
          <w:spacing w:val="-3"/>
          <w:sz w:val="20"/>
        </w:rPr>
        <w:t xml:space="preserve"> </w:t>
      </w:r>
      <w:r w:rsidRPr="005A0601">
        <w:rPr>
          <w:color w:val="ADAAAA"/>
          <w:sz w:val="20"/>
        </w:rPr>
        <w:t>the</w:t>
      </w:r>
      <w:r w:rsidRPr="005A0601">
        <w:rPr>
          <w:color w:val="ADAAAA"/>
          <w:spacing w:val="-1"/>
          <w:sz w:val="20"/>
        </w:rPr>
        <w:t xml:space="preserve"> </w:t>
      </w:r>
      <w:r w:rsidRPr="005A0601">
        <w:rPr>
          <w:color w:val="ADAAAA"/>
          <w:sz w:val="20"/>
        </w:rPr>
        <w:t>purpose</w:t>
      </w:r>
      <w:r w:rsidRPr="005A0601">
        <w:rPr>
          <w:color w:val="ADAAAA"/>
          <w:spacing w:val="-3"/>
          <w:sz w:val="20"/>
        </w:rPr>
        <w:t xml:space="preserve"> </w:t>
      </w:r>
      <w:r w:rsidRPr="005A0601">
        <w:rPr>
          <w:color w:val="ADAAAA"/>
          <w:sz w:val="20"/>
        </w:rPr>
        <w:t>of</w:t>
      </w:r>
      <w:proofErr w:type="gramEnd"/>
      <w:r w:rsidRPr="005A0601">
        <w:rPr>
          <w:color w:val="ADAAAA"/>
          <w:spacing w:val="-1"/>
          <w:sz w:val="20"/>
        </w:rPr>
        <w:t xml:space="preserve"> </w:t>
      </w:r>
      <w:r w:rsidRPr="005A0601">
        <w:rPr>
          <w:color w:val="ADAAAA"/>
          <w:sz w:val="20"/>
        </w:rPr>
        <w:t>this</w:t>
      </w:r>
      <w:r w:rsidRPr="005A0601">
        <w:rPr>
          <w:color w:val="ADAAAA"/>
          <w:spacing w:val="-2"/>
          <w:sz w:val="20"/>
        </w:rPr>
        <w:t xml:space="preserve"> </w:t>
      </w:r>
      <w:r w:rsidRPr="005A0601">
        <w:rPr>
          <w:color w:val="ADAAAA"/>
          <w:sz w:val="20"/>
        </w:rPr>
        <w:t>document</w:t>
      </w:r>
      <w:r w:rsidRPr="005A0601">
        <w:rPr>
          <w:color w:val="ADAAAA"/>
          <w:spacing w:val="-1"/>
          <w:sz w:val="20"/>
        </w:rPr>
        <w:t xml:space="preserve"> </w:t>
      </w:r>
      <w:r w:rsidRPr="005A0601">
        <w:rPr>
          <w:color w:val="ADAAAA"/>
          <w:sz w:val="20"/>
        </w:rPr>
        <w:t>the</w:t>
      </w:r>
      <w:r w:rsidRPr="005A0601">
        <w:rPr>
          <w:color w:val="ADAAAA"/>
          <w:spacing w:val="-2"/>
          <w:sz w:val="20"/>
        </w:rPr>
        <w:t xml:space="preserve"> </w:t>
      </w:r>
      <w:r w:rsidRPr="005A0601">
        <w:rPr>
          <w:color w:val="ADAAAA"/>
          <w:sz w:val="20"/>
        </w:rPr>
        <w:t>term</w:t>
      </w:r>
      <w:r w:rsidRPr="005A0601">
        <w:rPr>
          <w:color w:val="ADAAAA"/>
          <w:spacing w:val="3"/>
          <w:sz w:val="20"/>
        </w:rPr>
        <w:t xml:space="preserve"> </w:t>
      </w:r>
      <w:r w:rsidRPr="005A0601">
        <w:rPr>
          <w:color w:val="ADAAAA"/>
          <w:sz w:val="20"/>
        </w:rPr>
        <w:t>‘teacher’</w:t>
      </w:r>
      <w:r w:rsidRPr="005A0601">
        <w:rPr>
          <w:color w:val="ADAAAA"/>
          <w:spacing w:val="-4"/>
          <w:sz w:val="20"/>
        </w:rPr>
        <w:t xml:space="preserve"> </w:t>
      </w:r>
      <w:r w:rsidRPr="005A0601">
        <w:rPr>
          <w:color w:val="ADAAAA"/>
          <w:sz w:val="20"/>
        </w:rPr>
        <w:t>refers</w:t>
      </w:r>
      <w:r w:rsidRPr="005A0601">
        <w:rPr>
          <w:color w:val="ADAAAA"/>
          <w:spacing w:val="-2"/>
          <w:sz w:val="20"/>
        </w:rPr>
        <w:t xml:space="preserve"> </w:t>
      </w:r>
      <w:r w:rsidRPr="005A0601">
        <w:rPr>
          <w:color w:val="ADAAAA"/>
          <w:sz w:val="20"/>
        </w:rPr>
        <w:t>to</w:t>
      </w:r>
      <w:r w:rsidRPr="005A0601">
        <w:rPr>
          <w:color w:val="ADAAAA"/>
          <w:spacing w:val="-3"/>
          <w:sz w:val="20"/>
        </w:rPr>
        <w:t xml:space="preserve"> </w:t>
      </w:r>
      <w:r w:rsidRPr="005A0601">
        <w:rPr>
          <w:color w:val="ADAAAA"/>
          <w:sz w:val="20"/>
        </w:rPr>
        <w:t>any</w:t>
      </w:r>
      <w:r w:rsidRPr="005A0601">
        <w:rPr>
          <w:color w:val="ADAAAA"/>
          <w:spacing w:val="-2"/>
          <w:sz w:val="20"/>
        </w:rPr>
        <w:t xml:space="preserve"> </w:t>
      </w:r>
      <w:r w:rsidRPr="005A0601">
        <w:rPr>
          <w:color w:val="ADAAAA"/>
          <w:sz w:val="20"/>
        </w:rPr>
        <w:t>adult</w:t>
      </w:r>
      <w:r w:rsidRPr="005A0601">
        <w:rPr>
          <w:color w:val="ADAAAA"/>
          <w:spacing w:val="-1"/>
          <w:sz w:val="20"/>
        </w:rPr>
        <w:t xml:space="preserve"> </w:t>
      </w:r>
      <w:r w:rsidRPr="005A0601">
        <w:rPr>
          <w:color w:val="ADAAAA"/>
          <w:sz w:val="20"/>
        </w:rPr>
        <w:t>working</w:t>
      </w:r>
      <w:r w:rsidRPr="005A0601">
        <w:rPr>
          <w:color w:val="ADAAAA"/>
          <w:spacing w:val="-1"/>
          <w:sz w:val="20"/>
        </w:rPr>
        <w:t xml:space="preserve"> </w:t>
      </w:r>
      <w:r w:rsidRPr="005A0601">
        <w:rPr>
          <w:color w:val="ADAAAA"/>
          <w:sz w:val="20"/>
        </w:rPr>
        <w:t>with</w:t>
      </w:r>
      <w:r w:rsidRPr="005A0601">
        <w:rPr>
          <w:color w:val="ADAAAA"/>
          <w:spacing w:val="-3"/>
          <w:sz w:val="20"/>
        </w:rPr>
        <w:t xml:space="preserve"> </w:t>
      </w:r>
      <w:r w:rsidRPr="005A0601">
        <w:rPr>
          <w:color w:val="ADAAAA"/>
          <w:sz w:val="20"/>
        </w:rPr>
        <w:t>children.</w:t>
      </w:r>
    </w:p>
    <w:p w14:paraId="1C865B3E" w14:textId="77777777" w:rsidR="005A0601" w:rsidRDefault="005A0601" w:rsidP="005A0601">
      <w:pPr>
        <w:tabs>
          <w:tab w:val="left" w:pos="828"/>
          <w:tab w:val="left" w:pos="829"/>
        </w:tabs>
        <w:spacing w:before="163" w:line="256" w:lineRule="auto"/>
        <w:ind w:left="467" w:right="558"/>
      </w:pPr>
    </w:p>
    <w:p w14:paraId="23F5D850" w14:textId="77777777" w:rsidR="00424109" w:rsidRPr="006616CB" w:rsidRDefault="00A967B4">
      <w:pPr>
        <w:pStyle w:val="Heading2"/>
        <w:rPr>
          <w:sz w:val="24"/>
          <w:szCs w:val="24"/>
          <w:u w:val="none"/>
        </w:rPr>
      </w:pPr>
      <w:r w:rsidRPr="006616CB">
        <w:rPr>
          <w:sz w:val="24"/>
          <w:szCs w:val="24"/>
        </w:rPr>
        <w:t>Content</w:t>
      </w:r>
    </w:p>
    <w:p w14:paraId="2978465D" w14:textId="3DDA5512" w:rsidR="00424109" w:rsidRPr="006616CB" w:rsidRDefault="00A967B4">
      <w:pPr>
        <w:pStyle w:val="ListParagraph"/>
        <w:numPr>
          <w:ilvl w:val="0"/>
          <w:numId w:val="1"/>
        </w:numPr>
        <w:tabs>
          <w:tab w:val="left" w:pos="828"/>
          <w:tab w:val="left" w:pos="829"/>
        </w:tabs>
        <w:spacing w:before="179"/>
        <w:rPr>
          <w:sz w:val="24"/>
          <w:szCs w:val="24"/>
        </w:rPr>
      </w:pPr>
      <w:r w:rsidRPr="006616CB">
        <w:rPr>
          <w:sz w:val="24"/>
          <w:szCs w:val="24"/>
        </w:rPr>
        <w:t>7</w:t>
      </w:r>
      <w:r w:rsidRPr="006616CB">
        <w:rPr>
          <w:spacing w:val="-1"/>
          <w:sz w:val="24"/>
          <w:szCs w:val="24"/>
        </w:rPr>
        <w:t xml:space="preserve"> </w:t>
      </w:r>
      <w:r w:rsidRPr="006616CB">
        <w:rPr>
          <w:sz w:val="24"/>
          <w:szCs w:val="24"/>
        </w:rPr>
        <w:t>areas</w:t>
      </w:r>
      <w:r w:rsidRPr="006616CB">
        <w:rPr>
          <w:spacing w:val="-2"/>
          <w:sz w:val="24"/>
          <w:szCs w:val="24"/>
        </w:rPr>
        <w:t xml:space="preserve"> </w:t>
      </w:r>
      <w:r w:rsidRPr="006616CB">
        <w:rPr>
          <w:sz w:val="24"/>
          <w:szCs w:val="24"/>
        </w:rPr>
        <w:t>of</w:t>
      </w:r>
      <w:r w:rsidRPr="006616CB">
        <w:rPr>
          <w:spacing w:val="-2"/>
          <w:sz w:val="24"/>
          <w:szCs w:val="24"/>
        </w:rPr>
        <w:t xml:space="preserve"> </w:t>
      </w:r>
      <w:r w:rsidRPr="006616CB">
        <w:rPr>
          <w:sz w:val="24"/>
          <w:szCs w:val="24"/>
        </w:rPr>
        <w:t>learning</w:t>
      </w:r>
      <w:r w:rsidRPr="006616CB">
        <w:rPr>
          <w:spacing w:val="-2"/>
          <w:sz w:val="24"/>
          <w:szCs w:val="24"/>
        </w:rPr>
        <w:t xml:space="preserve"> </w:t>
      </w:r>
      <w:r w:rsidRPr="006616CB">
        <w:rPr>
          <w:sz w:val="24"/>
          <w:szCs w:val="24"/>
        </w:rPr>
        <w:t>(for</w:t>
      </w:r>
      <w:r w:rsidRPr="006616CB">
        <w:rPr>
          <w:spacing w:val="-1"/>
          <w:sz w:val="24"/>
          <w:szCs w:val="24"/>
        </w:rPr>
        <w:t xml:space="preserve"> </w:t>
      </w:r>
      <w:r w:rsidRPr="006616CB">
        <w:rPr>
          <w:sz w:val="24"/>
          <w:szCs w:val="24"/>
        </w:rPr>
        <w:t>those under</w:t>
      </w:r>
      <w:r w:rsidRPr="006616CB">
        <w:rPr>
          <w:spacing w:val="-1"/>
          <w:sz w:val="24"/>
          <w:szCs w:val="24"/>
        </w:rPr>
        <w:t xml:space="preserve"> </w:t>
      </w:r>
      <w:r w:rsidRPr="006616CB">
        <w:rPr>
          <w:sz w:val="24"/>
          <w:szCs w:val="24"/>
        </w:rPr>
        <w:t>2-years</w:t>
      </w:r>
      <w:r w:rsidRPr="006616CB">
        <w:rPr>
          <w:spacing w:val="-2"/>
          <w:sz w:val="24"/>
          <w:szCs w:val="24"/>
        </w:rPr>
        <w:t xml:space="preserve"> </w:t>
      </w:r>
      <w:r w:rsidRPr="006616CB">
        <w:rPr>
          <w:sz w:val="24"/>
          <w:szCs w:val="24"/>
        </w:rPr>
        <w:t>old,</w:t>
      </w:r>
      <w:r w:rsidRPr="006616CB">
        <w:rPr>
          <w:spacing w:val="-1"/>
          <w:sz w:val="24"/>
          <w:szCs w:val="24"/>
        </w:rPr>
        <w:t xml:space="preserve"> </w:t>
      </w:r>
      <w:r w:rsidRPr="006616CB">
        <w:rPr>
          <w:sz w:val="24"/>
          <w:szCs w:val="24"/>
        </w:rPr>
        <w:t>focus on</w:t>
      </w:r>
      <w:r w:rsidRPr="006616CB">
        <w:rPr>
          <w:spacing w:val="-2"/>
          <w:sz w:val="24"/>
          <w:szCs w:val="24"/>
        </w:rPr>
        <w:t xml:space="preserve"> </w:t>
      </w:r>
      <w:r w:rsidRPr="006616CB">
        <w:rPr>
          <w:sz w:val="24"/>
          <w:szCs w:val="24"/>
        </w:rPr>
        <w:t>the</w:t>
      </w:r>
      <w:r w:rsidRPr="006616CB">
        <w:rPr>
          <w:spacing w:val="-3"/>
          <w:sz w:val="24"/>
          <w:szCs w:val="24"/>
        </w:rPr>
        <w:t xml:space="preserve"> </w:t>
      </w:r>
      <w:r w:rsidRPr="006616CB">
        <w:rPr>
          <w:sz w:val="24"/>
          <w:szCs w:val="24"/>
        </w:rPr>
        <w:t>Prime</w:t>
      </w:r>
      <w:r w:rsidRPr="006616CB">
        <w:rPr>
          <w:spacing w:val="-2"/>
          <w:sz w:val="24"/>
          <w:szCs w:val="24"/>
        </w:rPr>
        <w:t xml:space="preserve"> </w:t>
      </w:r>
      <w:r w:rsidR="00EE1396" w:rsidRPr="006616CB">
        <w:rPr>
          <w:sz w:val="24"/>
          <w:szCs w:val="24"/>
        </w:rPr>
        <w:t>A</w:t>
      </w:r>
      <w:r w:rsidRPr="006616CB">
        <w:rPr>
          <w:sz w:val="24"/>
          <w:szCs w:val="24"/>
        </w:rPr>
        <w:t>reas</w:t>
      </w:r>
      <w:r w:rsidRPr="006616CB">
        <w:rPr>
          <w:spacing w:val="-5"/>
          <w:sz w:val="24"/>
          <w:szCs w:val="24"/>
        </w:rPr>
        <w:t xml:space="preserve"> </w:t>
      </w:r>
      <w:r w:rsidRPr="006616CB">
        <w:rPr>
          <w:sz w:val="24"/>
          <w:szCs w:val="24"/>
        </w:rPr>
        <w:t>of</w:t>
      </w:r>
      <w:r w:rsidRPr="006616CB">
        <w:rPr>
          <w:spacing w:val="2"/>
          <w:sz w:val="24"/>
          <w:szCs w:val="24"/>
        </w:rPr>
        <w:t xml:space="preserve"> </w:t>
      </w:r>
      <w:r w:rsidRPr="006616CB">
        <w:rPr>
          <w:sz w:val="24"/>
          <w:szCs w:val="24"/>
        </w:rPr>
        <w:t>Learning)</w:t>
      </w:r>
      <w:r w:rsidR="00C000E1" w:rsidRPr="006616CB">
        <w:rPr>
          <w:sz w:val="24"/>
          <w:szCs w:val="24"/>
        </w:rPr>
        <w:t>.</w:t>
      </w:r>
    </w:p>
    <w:p w14:paraId="06301456" w14:textId="157EB0AB" w:rsidR="00424109" w:rsidRPr="006616CB" w:rsidRDefault="00A967B4">
      <w:pPr>
        <w:pStyle w:val="ListParagraph"/>
        <w:numPr>
          <w:ilvl w:val="0"/>
          <w:numId w:val="1"/>
        </w:numPr>
        <w:tabs>
          <w:tab w:val="left" w:pos="828"/>
          <w:tab w:val="left" w:pos="829"/>
        </w:tabs>
        <w:spacing w:before="183" w:line="254" w:lineRule="auto"/>
        <w:ind w:right="156"/>
        <w:rPr>
          <w:sz w:val="24"/>
          <w:szCs w:val="24"/>
        </w:rPr>
      </w:pPr>
      <w:r w:rsidRPr="006616CB">
        <w:rPr>
          <w:sz w:val="24"/>
          <w:szCs w:val="24"/>
        </w:rPr>
        <w:t xml:space="preserve">Comment on each of the </w:t>
      </w:r>
      <w:r w:rsidR="00706F36" w:rsidRPr="006616CB">
        <w:rPr>
          <w:sz w:val="24"/>
          <w:szCs w:val="24"/>
        </w:rPr>
        <w:t>‘C</w:t>
      </w:r>
      <w:r w:rsidRPr="006616CB">
        <w:rPr>
          <w:sz w:val="24"/>
          <w:szCs w:val="24"/>
        </w:rPr>
        <w:t>haracteristics of effective</w:t>
      </w:r>
      <w:r w:rsidR="008563C6" w:rsidRPr="006616CB">
        <w:rPr>
          <w:sz w:val="24"/>
          <w:szCs w:val="24"/>
        </w:rPr>
        <w:t xml:space="preserve"> teaching and</w:t>
      </w:r>
      <w:r w:rsidRPr="006616CB">
        <w:rPr>
          <w:sz w:val="24"/>
          <w:szCs w:val="24"/>
        </w:rPr>
        <w:t xml:space="preserve"> learning</w:t>
      </w:r>
      <w:r w:rsidR="00706F36" w:rsidRPr="006616CB">
        <w:rPr>
          <w:sz w:val="24"/>
          <w:szCs w:val="24"/>
        </w:rPr>
        <w:t>’</w:t>
      </w:r>
      <w:r w:rsidRPr="006616CB">
        <w:rPr>
          <w:sz w:val="24"/>
          <w:szCs w:val="24"/>
        </w:rPr>
        <w:t xml:space="preserve"> and</w:t>
      </w:r>
      <w:r w:rsidR="001B781B" w:rsidRPr="006616CB">
        <w:rPr>
          <w:sz w:val="24"/>
          <w:szCs w:val="24"/>
        </w:rPr>
        <w:t xml:space="preserve"> the</w:t>
      </w:r>
      <w:r w:rsidRPr="006616CB">
        <w:rPr>
          <w:sz w:val="24"/>
          <w:szCs w:val="24"/>
        </w:rPr>
        <w:t xml:space="preserve"> </w:t>
      </w:r>
      <w:r w:rsidR="00345D8E" w:rsidRPr="006616CB">
        <w:rPr>
          <w:sz w:val="24"/>
          <w:szCs w:val="24"/>
        </w:rPr>
        <w:t>emotional well-being</w:t>
      </w:r>
      <w:r w:rsidR="001B781B" w:rsidRPr="006616CB">
        <w:rPr>
          <w:sz w:val="24"/>
          <w:szCs w:val="24"/>
        </w:rPr>
        <w:t xml:space="preserve"> section.</w:t>
      </w:r>
    </w:p>
    <w:p w14:paraId="7D88E3B5" w14:textId="59B63309" w:rsidR="00424109" w:rsidRPr="006616CB" w:rsidRDefault="00A967B4">
      <w:pPr>
        <w:pStyle w:val="ListParagraph"/>
        <w:numPr>
          <w:ilvl w:val="0"/>
          <w:numId w:val="1"/>
        </w:numPr>
        <w:tabs>
          <w:tab w:val="left" w:pos="828"/>
          <w:tab w:val="left" w:pos="829"/>
        </w:tabs>
        <w:spacing w:before="166"/>
        <w:rPr>
          <w:sz w:val="24"/>
          <w:szCs w:val="24"/>
        </w:rPr>
      </w:pPr>
      <w:r w:rsidRPr="006616CB">
        <w:rPr>
          <w:sz w:val="24"/>
          <w:szCs w:val="24"/>
        </w:rPr>
        <w:t>Interactions</w:t>
      </w:r>
      <w:r w:rsidRPr="006616CB">
        <w:rPr>
          <w:spacing w:val="-4"/>
          <w:sz w:val="24"/>
          <w:szCs w:val="24"/>
        </w:rPr>
        <w:t xml:space="preserve"> </w:t>
      </w:r>
      <w:r w:rsidRPr="006616CB">
        <w:rPr>
          <w:sz w:val="24"/>
          <w:szCs w:val="24"/>
        </w:rPr>
        <w:t>with</w:t>
      </w:r>
      <w:r w:rsidRPr="006616CB">
        <w:rPr>
          <w:spacing w:val="-1"/>
          <w:sz w:val="24"/>
          <w:szCs w:val="24"/>
        </w:rPr>
        <w:t xml:space="preserve"> </w:t>
      </w:r>
      <w:r w:rsidRPr="006616CB">
        <w:rPr>
          <w:sz w:val="24"/>
          <w:szCs w:val="24"/>
        </w:rPr>
        <w:t>peers and</w:t>
      </w:r>
      <w:r w:rsidRPr="006616CB">
        <w:rPr>
          <w:spacing w:val="-1"/>
          <w:sz w:val="24"/>
          <w:szCs w:val="24"/>
        </w:rPr>
        <w:t xml:space="preserve"> </w:t>
      </w:r>
      <w:r w:rsidRPr="006616CB">
        <w:rPr>
          <w:sz w:val="24"/>
          <w:szCs w:val="24"/>
        </w:rPr>
        <w:t>adults</w:t>
      </w:r>
      <w:r w:rsidR="005061C7" w:rsidRPr="006616CB">
        <w:rPr>
          <w:sz w:val="24"/>
          <w:szCs w:val="24"/>
        </w:rPr>
        <w:t>.</w:t>
      </w:r>
    </w:p>
    <w:p w14:paraId="07948700" w14:textId="0C35ADB3" w:rsidR="00424109" w:rsidRPr="006616CB" w:rsidRDefault="00A967B4">
      <w:pPr>
        <w:pStyle w:val="ListParagraph"/>
        <w:numPr>
          <w:ilvl w:val="0"/>
          <w:numId w:val="1"/>
        </w:numPr>
        <w:tabs>
          <w:tab w:val="left" w:pos="828"/>
          <w:tab w:val="left" w:pos="829"/>
        </w:tabs>
        <w:spacing w:before="178"/>
        <w:rPr>
          <w:sz w:val="24"/>
          <w:szCs w:val="24"/>
        </w:rPr>
      </w:pPr>
      <w:r w:rsidRPr="006616CB">
        <w:rPr>
          <w:sz w:val="24"/>
          <w:szCs w:val="24"/>
        </w:rPr>
        <w:t>Children’s</w:t>
      </w:r>
      <w:r w:rsidRPr="006616CB">
        <w:rPr>
          <w:spacing w:val="-6"/>
          <w:sz w:val="24"/>
          <w:szCs w:val="24"/>
        </w:rPr>
        <w:t xml:space="preserve"> </w:t>
      </w:r>
      <w:r w:rsidRPr="006616CB">
        <w:rPr>
          <w:sz w:val="24"/>
          <w:szCs w:val="24"/>
        </w:rPr>
        <w:t>achievements</w:t>
      </w:r>
      <w:r w:rsidR="005061C7" w:rsidRPr="006616CB">
        <w:rPr>
          <w:sz w:val="24"/>
          <w:szCs w:val="24"/>
        </w:rPr>
        <w:t>.</w:t>
      </w:r>
    </w:p>
    <w:p w14:paraId="680BC25F" w14:textId="1B6624E1" w:rsidR="00424109" w:rsidRPr="006616CB" w:rsidRDefault="00A967B4">
      <w:pPr>
        <w:pStyle w:val="ListParagraph"/>
        <w:numPr>
          <w:ilvl w:val="0"/>
          <w:numId w:val="1"/>
        </w:numPr>
        <w:tabs>
          <w:tab w:val="left" w:pos="828"/>
          <w:tab w:val="left" w:pos="829"/>
        </w:tabs>
        <w:spacing w:before="181"/>
        <w:rPr>
          <w:sz w:val="24"/>
          <w:szCs w:val="24"/>
        </w:rPr>
      </w:pPr>
      <w:r w:rsidRPr="006616CB">
        <w:rPr>
          <w:sz w:val="24"/>
          <w:szCs w:val="24"/>
        </w:rPr>
        <w:t>Partnership</w:t>
      </w:r>
      <w:r w:rsidRPr="006616CB">
        <w:rPr>
          <w:spacing w:val="-2"/>
          <w:sz w:val="24"/>
          <w:szCs w:val="24"/>
        </w:rPr>
        <w:t xml:space="preserve"> </w:t>
      </w:r>
      <w:r w:rsidRPr="006616CB">
        <w:rPr>
          <w:sz w:val="24"/>
          <w:szCs w:val="24"/>
        </w:rPr>
        <w:t>with</w:t>
      </w:r>
      <w:r w:rsidR="000158B7" w:rsidRPr="006616CB">
        <w:rPr>
          <w:sz w:val="24"/>
          <w:szCs w:val="24"/>
        </w:rPr>
        <w:t xml:space="preserve"> children’s</w:t>
      </w:r>
      <w:r w:rsidRPr="006616CB">
        <w:rPr>
          <w:spacing w:val="-2"/>
          <w:sz w:val="24"/>
          <w:szCs w:val="24"/>
        </w:rPr>
        <w:t xml:space="preserve"> </w:t>
      </w:r>
      <w:r w:rsidRPr="006616CB">
        <w:rPr>
          <w:sz w:val="24"/>
          <w:szCs w:val="24"/>
        </w:rPr>
        <w:t>parents</w:t>
      </w:r>
      <w:r w:rsidR="005061C7" w:rsidRPr="006616CB">
        <w:rPr>
          <w:sz w:val="24"/>
          <w:szCs w:val="24"/>
        </w:rPr>
        <w:t xml:space="preserve"> </w:t>
      </w:r>
      <w:r w:rsidRPr="006616CB">
        <w:rPr>
          <w:sz w:val="24"/>
          <w:szCs w:val="24"/>
        </w:rPr>
        <w:t>/</w:t>
      </w:r>
      <w:r w:rsidR="005061C7" w:rsidRPr="006616CB">
        <w:rPr>
          <w:sz w:val="24"/>
          <w:szCs w:val="24"/>
        </w:rPr>
        <w:t xml:space="preserve"> </w:t>
      </w:r>
      <w:r w:rsidRPr="006616CB">
        <w:rPr>
          <w:sz w:val="24"/>
          <w:szCs w:val="24"/>
        </w:rPr>
        <w:t>carers</w:t>
      </w:r>
      <w:r w:rsidR="005061C7" w:rsidRPr="006616CB">
        <w:rPr>
          <w:sz w:val="24"/>
          <w:szCs w:val="24"/>
        </w:rPr>
        <w:t>.</w:t>
      </w:r>
    </w:p>
    <w:p w14:paraId="262C9945" w14:textId="77777777" w:rsidR="00424109" w:rsidRPr="006616CB" w:rsidRDefault="00A967B4">
      <w:pPr>
        <w:pStyle w:val="ListParagraph"/>
        <w:numPr>
          <w:ilvl w:val="0"/>
          <w:numId w:val="1"/>
        </w:numPr>
        <w:tabs>
          <w:tab w:val="left" w:pos="828"/>
          <w:tab w:val="left" w:pos="829"/>
        </w:tabs>
        <w:spacing w:before="178"/>
        <w:rPr>
          <w:sz w:val="24"/>
          <w:szCs w:val="24"/>
        </w:rPr>
      </w:pPr>
      <w:r w:rsidRPr="006616CB">
        <w:rPr>
          <w:sz w:val="24"/>
          <w:szCs w:val="24"/>
        </w:rPr>
        <w:t>Summary</w:t>
      </w:r>
      <w:r w:rsidRPr="006616CB">
        <w:rPr>
          <w:spacing w:val="-2"/>
          <w:sz w:val="24"/>
          <w:szCs w:val="24"/>
        </w:rPr>
        <w:t xml:space="preserve"> </w:t>
      </w:r>
      <w:r w:rsidRPr="006616CB">
        <w:rPr>
          <w:sz w:val="24"/>
          <w:szCs w:val="24"/>
        </w:rPr>
        <w:t>of</w:t>
      </w:r>
      <w:r w:rsidRPr="006616CB">
        <w:rPr>
          <w:spacing w:val="-1"/>
          <w:sz w:val="24"/>
          <w:szCs w:val="24"/>
        </w:rPr>
        <w:t xml:space="preserve"> </w:t>
      </w:r>
      <w:r w:rsidRPr="006616CB">
        <w:rPr>
          <w:sz w:val="24"/>
          <w:szCs w:val="24"/>
        </w:rPr>
        <w:t>lived</w:t>
      </w:r>
      <w:r w:rsidRPr="006616CB">
        <w:rPr>
          <w:spacing w:val="-2"/>
          <w:sz w:val="24"/>
          <w:szCs w:val="24"/>
        </w:rPr>
        <w:t xml:space="preserve"> </w:t>
      </w:r>
      <w:r w:rsidRPr="006616CB">
        <w:rPr>
          <w:sz w:val="24"/>
          <w:szCs w:val="24"/>
        </w:rPr>
        <w:t>experiences.</w:t>
      </w:r>
      <w:r w:rsidRPr="006616CB">
        <w:rPr>
          <w:spacing w:val="-1"/>
          <w:sz w:val="24"/>
          <w:szCs w:val="24"/>
        </w:rPr>
        <w:t xml:space="preserve"> </w:t>
      </w:r>
      <w:r w:rsidRPr="006616CB">
        <w:rPr>
          <w:sz w:val="24"/>
          <w:szCs w:val="24"/>
        </w:rPr>
        <w:t>Consider</w:t>
      </w:r>
      <w:r w:rsidRPr="006616CB">
        <w:rPr>
          <w:spacing w:val="-4"/>
          <w:sz w:val="24"/>
          <w:szCs w:val="24"/>
        </w:rPr>
        <w:t xml:space="preserve"> </w:t>
      </w:r>
      <w:r w:rsidRPr="006616CB">
        <w:rPr>
          <w:sz w:val="24"/>
          <w:szCs w:val="24"/>
        </w:rPr>
        <w:t>the</w:t>
      </w:r>
      <w:r w:rsidRPr="006616CB">
        <w:rPr>
          <w:spacing w:val="-4"/>
          <w:sz w:val="24"/>
          <w:szCs w:val="24"/>
        </w:rPr>
        <w:t xml:space="preserve"> </w:t>
      </w:r>
      <w:r w:rsidRPr="006616CB">
        <w:rPr>
          <w:sz w:val="24"/>
          <w:szCs w:val="24"/>
        </w:rPr>
        <w:t>following:</w:t>
      </w:r>
    </w:p>
    <w:p w14:paraId="1800AEFB" w14:textId="77777777" w:rsidR="00424109" w:rsidRPr="006616CB" w:rsidRDefault="00A967B4">
      <w:pPr>
        <w:pStyle w:val="ListParagraph"/>
        <w:numPr>
          <w:ilvl w:val="1"/>
          <w:numId w:val="1"/>
        </w:numPr>
        <w:tabs>
          <w:tab w:val="left" w:pos="1549"/>
        </w:tabs>
        <w:spacing w:before="183"/>
        <w:ind w:hanging="361"/>
        <w:rPr>
          <w:sz w:val="24"/>
          <w:szCs w:val="24"/>
        </w:rPr>
      </w:pPr>
      <w:r w:rsidRPr="006616CB">
        <w:rPr>
          <w:sz w:val="24"/>
          <w:szCs w:val="24"/>
        </w:rPr>
        <w:t>How</w:t>
      </w:r>
      <w:r w:rsidRPr="006616CB">
        <w:rPr>
          <w:spacing w:val="-2"/>
          <w:sz w:val="24"/>
          <w:szCs w:val="24"/>
        </w:rPr>
        <w:t xml:space="preserve"> </w:t>
      </w:r>
      <w:r w:rsidRPr="006616CB">
        <w:rPr>
          <w:sz w:val="24"/>
          <w:szCs w:val="24"/>
        </w:rPr>
        <w:t>does</w:t>
      </w:r>
      <w:r w:rsidRPr="006616CB">
        <w:rPr>
          <w:spacing w:val="-1"/>
          <w:sz w:val="24"/>
          <w:szCs w:val="24"/>
        </w:rPr>
        <w:t xml:space="preserve"> </w:t>
      </w:r>
      <w:r w:rsidRPr="006616CB">
        <w:rPr>
          <w:sz w:val="24"/>
          <w:szCs w:val="24"/>
        </w:rPr>
        <w:t>the</w:t>
      </w:r>
      <w:r w:rsidRPr="006616CB">
        <w:rPr>
          <w:spacing w:val="-2"/>
          <w:sz w:val="24"/>
          <w:szCs w:val="24"/>
        </w:rPr>
        <w:t xml:space="preserve"> </w:t>
      </w:r>
      <w:r w:rsidRPr="006616CB">
        <w:rPr>
          <w:sz w:val="24"/>
          <w:szCs w:val="24"/>
        </w:rPr>
        <w:t>child develop</w:t>
      </w:r>
      <w:r w:rsidRPr="006616CB">
        <w:rPr>
          <w:spacing w:val="-1"/>
          <w:sz w:val="24"/>
          <w:szCs w:val="24"/>
        </w:rPr>
        <w:t xml:space="preserve"> </w:t>
      </w:r>
      <w:r w:rsidRPr="006616CB">
        <w:rPr>
          <w:sz w:val="24"/>
          <w:szCs w:val="24"/>
        </w:rPr>
        <w:t>relationships with</w:t>
      </w:r>
      <w:r w:rsidRPr="006616CB">
        <w:rPr>
          <w:spacing w:val="-3"/>
          <w:sz w:val="24"/>
          <w:szCs w:val="24"/>
        </w:rPr>
        <w:t xml:space="preserve"> </w:t>
      </w:r>
      <w:r w:rsidRPr="006616CB">
        <w:rPr>
          <w:sz w:val="24"/>
          <w:szCs w:val="24"/>
        </w:rPr>
        <w:t>both</w:t>
      </w:r>
      <w:r w:rsidRPr="006616CB">
        <w:rPr>
          <w:spacing w:val="-1"/>
          <w:sz w:val="24"/>
          <w:szCs w:val="24"/>
        </w:rPr>
        <w:t xml:space="preserve"> </w:t>
      </w:r>
      <w:r w:rsidRPr="006616CB">
        <w:rPr>
          <w:sz w:val="24"/>
          <w:szCs w:val="24"/>
        </w:rPr>
        <w:t>adults</w:t>
      </w:r>
      <w:r w:rsidRPr="006616CB">
        <w:rPr>
          <w:spacing w:val="1"/>
          <w:sz w:val="24"/>
          <w:szCs w:val="24"/>
        </w:rPr>
        <w:t xml:space="preserve"> </w:t>
      </w:r>
      <w:r w:rsidRPr="006616CB">
        <w:rPr>
          <w:sz w:val="24"/>
          <w:szCs w:val="24"/>
        </w:rPr>
        <w:t>and</w:t>
      </w:r>
      <w:r w:rsidRPr="006616CB">
        <w:rPr>
          <w:spacing w:val="-3"/>
          <w:sz w:val="24"/>
          <w:szCs w:val="24"/>
        </w:rPr>
        <w:t xml:space="preserve"> </w:t>
      </w:r>
      <w:r w:rsidRPr="006616CB">
        <w:rPr>
          <w:sz w:val="24"/>
          <w:szCs w:val="24"/>
        </w:rPr>
        <w:t>peers?</w:t>
      </w:r>
    </w:p>
    <w:p w14:paraId="2079A57D" w14:textId="0D67E79D" w:rsidR="00424109" w:rsidRPr="006616CB" w:rsidRDefault="00A967B4" w:rsidP="00EE34F0">
      <w:pPr>
        <w:pStyle w:val="ListParagraph"/>
        <w:numPr>
          <w:ilvl w:val="1"/>
          <w:numId w:val="1"/>
        </w:numPr>
        <w:tabs>
          <w:tab w:val="left" w:pos="1549"/>
        </w:tabs>
        <w:spacing w:before="18"/>
        <w:ind w:hanging="361"/>
        <w:rPr>
          <w:sz w:val="24"/>
          <w:szCs w:val="24"/>
        </w:rPr>
      </w:pPr>
      <w:r w:rsidRPr="006616CB">
        <w:rPr>
          <w:sz w:val="24"/>
          <w:szCs w:val="24"/>
        </w:rPr>
        <w:t>How</w:t>
      </w:r>
      <w:r w:rsidRPr="006616CB">
        <w:rPr>
          <w:spacing w:val="-2"/>
          <w:sz w:val="24"/>
          <w:szCs w:val="24"/>
        </w:rPr>
        <w:t xml:space="preserve"> </w:t>
      </w:r>
      <w:r w:rsidRPr="006616CB">
        <w:rPr>
          <w:sz w:val="24"/>
          <w:szCs w:val="24"/>
        </w:rPr>
        <w:t>does</w:t>
      </w:r>
      <w:r w:rsidRPr="006616CB">
        <w:rPr>
          <w:spacing w:val="-1"/>
          <w:sz w:val="24"/>
          <w:szCs w:val="24"/>
        </w:rPr>
        <w:t xml:space="preserve"> </w:t>
      </w:r>
      <w:r w:rsidRPr="006616CB">
        <w:rPr>
          <w:sz w:val="24"/>
          <w:szCs w:val="24"/>
        </w:rPr>
        <w:t>the</w:t>
      </w:r>
      <w:r w:rsidRPr="006616CB">
        <w:rPr>
          <w:spacing w:val="-2"/>
          <w:sz w:val="24"/>
          <w:szCs w:val="24"/>
        </w:rPr>
        <w:t xml:space="preserve"> </w:t>
      </w:r>
      <w:r w:rsidRPr="006616CB">
        <w:rPr>
          <w:sz w:val="24"/>
          <w:szCs w:val="24"/>
        </w:rPr>
        <w:t>child cope</w:t>
      </w:r>
      <w:r w:rsidRPr="006616CB">
        <w:rPr>
          <w:spacing w:val="-3"/>
          <w:sz w:val="24"/>
          <w:szCs w:val="24"/>
        </w:rPr>
        <w:t xml:space="preserve"> </w:t>
      </w:r>
      <w:r w:rsidRPr="006616CB">
        <w:rPr>
          <w:sz w:val="24"/>
          <w:szCs w:val="24"/>
        </w:rPr>
        <w:t>with change</w:t>
      </w:r>
      <w:r w:rsidRPr="006616CB">
        <w:rPr>
          <w:spacing w:val="-3"/>
          <w:sz w:val="24"/>
          <w:szCs w:val="24"/>
        </w:rPr>
        <w:t xml:space="preserve"> </w:t>
      </w:r>
      <w:r w:rsidRPr="006616CB">
        <w:rPr>
          <w:sz w:val="24"/>
          <w:szCs w:val="24"/>
        </w:rPr>
        <w:t>and</w:t>
      </w:r>
      <w:r w:rsidRPr="006616CB">
        <w:rPr>
          <w:spacing w:val="-1"/>
          <w:sz w:val="24"/>
          <w:szCs w:val="24"/>
        </w:rPr>
        <w:t xml:space="preserve"> </w:t>
      </w:r>
      <w:r w:rsidRPr="006616CB">
        <w:rPr>
          <w:sz w:val="24"/>
          <w:szCs w:val="24"/>
        </w:rPr>
        <w:t>difference?</w:t>
      </w:r>
    </w:p>
    <w:p w14:paraId="75CE7B28" w14:textId="73BF6671" w:rsidR="00424109" w:rsidRPr="006616CB" w:rsidRDefault="00A967B4">
      <w:pPr>
        <w:pStyle w:val="ListParagraph"/>
        <w:numPr>
          <w:ilvl w:val="1"/>
          <w:numId w:val="1"/>
        </w:numPr>
        <w:tabs>
          <w:tab w:val="left" w:pos="1549"/>
        </w:tabs>
        <w:spacing w:before="20"/>
        <w:ind w:hanging="361"/>
        <w:rPr>
          <w:sz w:val="24"/>
          <w:szCs w:val="24"/>
        </w:rPr>
      </w:pPr>
      <w:r w:rsidRPr="006616CB">
        <w:rPr>
          <w:sz w:val="24"/>
          <w:szCs w:val="24"/>
        </w:rPr>
        <w:t>Does</w:t>
      </w:r>
      <w:r w:rsidRPr="006616CB">
        <w:rPr>
          <w:spacing w:val="-1"/>
          <w:sz w:val="24"/>
          <w:szCs w:val="24"/>
        </w:rPr>
        <w:t xml:space="preserve"> </w:t>
      </w:r>
      <w:r w:rsidRPr="006616CB">
        <w:rPr>
          <w:sz w:val="24"/>
          <w:szCs w:val="24"/>
        </w:rPr>
        <w:t>the</w:t>
      </w:r>
      <w:r w:rsidRPr="006616CB">
        <w:rPr>
          <w:spacing w:val="-3"/>
          <w:sz w:val="24"/>
          <w:szCs w:val="24"/>
        </w:rPr>
        <w:t xml:space="preserve"> </w:t>
      </w:r>
      <w:r w:rsidRPr="006616CB">
        <w:rPr>
          <w:sz w:val="24"/>
          <w:szCs w:val="24"/>
        </w:rPr>
        <w:t>child</w:t>
      </w:r>
      <w:r w:rsidRPr="006616CB">
        <w:rPr>
          <w:spacing w:val="-1"/>
          <w:sz w:val="24"/>
          <w:szCs w:val="24"/>
        </w:rPr>
        <w:t xml:space="preserve"> </w:t>
      </w:r>
      <w:r w:rsidRPr="006616CB">
        <w:rPr>
          <w:sz w:val="24"/>
          <w:szCs w:val="24"/>
        </w:rPr>
        <w:t>have</w:t>
      </w:r>
      <w:r w:rsidRPr="006616CB">
        <w:rPr>
          <w:spacing w:val="-2"/>
          <w:sz w:val="24"/>
          <w:szCs w:val="24"/>
        </w:rPr>
        <w:t xml:space="preserve"> </w:t>
      </w:r>
      <w:r w:rsidRPr="006616CB">
        <w:rPr>
          <w:sz w:val="24"/>
          <w:szCs w:val="24"/>
        </w:rPr>
        <w:t>any</w:t>
      </w:r>
      <w:r w:rsidR="00B3781A" w:rsidRPr="006616CB">
        <w:rPr>
          <w:sz w:val="24"/>
          <w:szCs w:val="24"/>
        </w:rPr>
        <w:t xml:space="preserve"> </w:t>
      </w:r>
      <w:proofErr w:type="gramStart"/>
      <w:r w:rsidR="00B3781A" w:rsidRPr="006616CB">
        <w:rPr>
          <w:sz w:val="24"/>
          <w:szCs w:val="24"/>
        </w:rPr>
        <w:t>particular</w:t>
      </w:r>
      <w:r w:rsidRPr="006616CB">
        <w:rPr>
          <w:spacing w:val="-3"/>
          <w:sz w:val="24"/>
          <w:szCs w:val="24"/>
        </w:rPr>
        <w:t xml:space="preserve"> </w:t>
      </w:r>
      <w:r w:rsidR="00B3781A" w:rsidRPr="006616CB">
        <w:rPr>
          <w:sz w:val="24"/>
          <w:szCs w:val="24"/>
        </w:rPr>
        <w:t>interests</w:t>
      </w:r>
      <w:proofErr w:type="gramEnd"/>
      <w:r w:rsidRPr="006616CB">
        <w:rPr>
          <w:sz w:val="24"/>
          <w:szCs w:val="24"/>
        </w:rPr>
        <w:t>?</w:t>
      </w:r>
    </w:p>
    <w:p w14:paraId="0D57AA11" w14:textId="779BF203" w:rsidR="00424109" w:rsidRPr="006616CB" w:rsidRDefault="00A967B4">
      <w:pPr>
        <w:pStyle w:val="ListParagraph"/>
        <w:numPr>
          <w:ilvl w:val="1"/>
          <w:numId w:val="1"/>
        </w:numPr>
        <w:tabs>
          <w:tab w:val="left" w:pos="1549"/>
        </w:tabs>
        <w:spacing w:before="21"/>
        <w:ind w:hanging="361"/>
        <w:rPr>
          <w:sz w:val="24"/>
          <w:szCs w:val="24"/>
        </w:rPr>
      </w:pPr>
      <w:r w:rsidRPr="006616CB">
        <w:rPr>
          <w:sz w:val="24"/>
          <w:szCs w:val="24"/>
        </w:rPr>
        <w:t>Does the</w:t>
      </w:r>
      <w:r w:rsidRPr="006616CB">
        <w:rPr>
          <w:spacing w:val="-3"/>
          <w:sz w:val="24"/>
          <w:szCs w:val="24"/>
        </w:rPr>
        <w:t xml:space="preserve"> </w:t>
      </w:r>
      <w:r w:rsidRPr="006616CB">
        <w:rPr>
          <w:sz w:val="24"/>
          <w:szCs w:val="24"/>
        </w:rPr>
        <w:t>child</w:t>
      </w:r>
      <w:r w:rsidRPr="006616CB">
        <w:rPr>
          <w:spacing w:val="-1"/>
          <w:sz w:val="24"/>
          <w:szCs w:val="24"/>
        </w:rPr>
        <w:t xml:space="preserve"> </w:t>
      </w:r>
      <w:r w:rsidRPr="006616CB">
        <w:rPr>
          <w:sz w:val="24"/>
          <w:szCs w:val="24"/>
        </w:rPr>
        <w:t>like</w:t>
      </w:r>
      <w:r w:rsidRPr="006616CB">
        <w:rPr>
          <w:spacing w:val="-1"/>
          <w:sz w:val="24"/>
          <w:szCs w:val="24"/>
        </w:rPr>
        <w:t xml:space="preserve"> </w:t>
      </w:r>
      <w:r w:rsidRPr="006616CB">
        <w:rPr>
          <w:sz w:val="24"/>
          <w:szCs w:val="24"/>
        </w:rPr>
        <w:t>to</w:t>
      </w:r>
      <w:r w:rsidRPr="006616CB">
        <w:rPr>
          <w:spacing w:val="-2"/>
          <w:sz w:val="24"/>
          <w:szCs w:val="24"/>
        </w:rPr>
        <w:t xml:space="preserve"> </w:t>
      </w:r>
      <w:r w:rsidRPr="006616CB">
        <w:rPr>
          <w:sz w:val="24"/>
          <w:szCs w:val="24"/>
        </w:rPr>
        <w:t>find</w:t>
      </w:r>
      <w:r w:rsidRPr="006616CB">
        <w:rPr>
          <w:spacing w:val="-3"/>
          <w:sz w:val="24"/>
          <w:szCs w:val="24"/>
        </w:rPr>
        <w:t xml:space="preserve"> </w:t>
      </w:r>
      <w:r w:rsidRPr="006616CB">
        <w:rPr>
          <w:sz w:val="24"/>
          <w:szCs w:val="24"/>
        </w:rPr>
        <w:t>out</w:t>
      </w:r>
      <w:r w:rsidRPr="006616CB">
        <w:rPr>
          <w:spacing w:val="-2"/>
          <w:sz w:val="24"/>
          <w:szCs w:val="24"/>
        </w:rPr>
        <w:t xml:space="preserve"> </w:t>
      </w:r>
      <w:r w:rsidRPr="006616CB">
        <w:rPr>
          <w:sz w:val="24"/>
          <w:szCs w:val="24"/>
        </w:rPr>
        <w:t>new</w:t>
      </w:r>
      <w:r w:rsidRPr="006616CB">
        <w:rPr>
          <w:spacing w:val="-4"/>
          <w:sz w:val="24"/>
          <w:szCs w:val="24"/>
        </w:rPr>
        <w:t xml:space="preserve"> </w:t>
      </w:r>
      <w:r w:rsidRPr="006616CB">
        <w:rPr>
          <w:sz w:val="24"/>
          <w:szCs w:val="24"/>
        </w:rPr>
        <w:t>things or</w:t>
      </w:r>
      <w:r w:rsidRPr="006616CB">
        <w:rPr>
          <w:spacing w:val="-1"/>
          <w:sz w:val="24"/>
          <w:szCs w:val="24"/>
        </w:rPr>
        <w:t xml:space="preserve"> </w:t>
      </w:r>
      <w:r w:rsidR="00064ABA" w:rsidRPr="006616CB">
        <w:rPr>
          <w:sz w:val="24"/>
          <w:szCs w:val="24"/>
        </w:rPr>
        <w:t>practice</w:t>
      </w:r>
      <w:r w:rsidRPr="006616CB">
        <w:rPr>
          <w:spacing w:val="-1"/>
          <w:sz w:val="24"/>
          <w:szCs w:val="24"/>
        </w:rPr>
        <w:t xml:space="preserve"> </w:t>
      </w:r>
      <w:r w:rsidRPr="006616CB">
        <w:rPr>
          <w:sz w:val="24"/>
          <w:szCs w:val="24"/>
        </w:rPr>
        <w:t>old</w:t>
      </w:r>
      <w:r w:rsidRPr="006616CB">
        <w:rPr>
          <w:spacing w:val="-1"/>
          <w:sz w:val="24"/>
          <w:szCs w:val="24"/>
        </w:rPr>
        <w:t xml:space="preserve"> </w:t>
      </w:r>
      <w:r w:rsidRPr="006616CB">
        <w:rPr>
          <w:sz w:val="24"/>
          <w:szCs w:val="24"/>
        </w:rPr>
        <w:t>things?</w:t>
      </w:r>
    </w:p>
    <w:p w14:paraId="7723FD74" w14:textId="77777777" w:rsidR="00424109" w:rsidRPr="006616CB" w:rsidRDefault="00A967B4">
      <w:pPr>
        <w:pStyle w:val="ListParagraph"/>
        <w:numPr>
          <w:ilvl w:val="1"/>
          <w:numId w:val="1"/>
        </w:numPr>
        <w:tabs>
          <w:tab w:val="left" w:pos="1549"/>
        </w:tabs>
        <w:spacing w:before="18"/>
        <w:ind w:hanging="361"/>
        <w:rPr>
          <w:sz w:val="24"/>
          <w:szCs w:val="24"/>
        </w:rPr>
      </w:pPr>
      <w:r w:rsidRPr="006616CB">
        <w:rPr>
          <w:sz w:val="24"/>
          <w:szCs w:val="24"/>
        </w:rPr>
        <w:t>Does</w:t>
      </w:r>
      <w:r w:rsidRPr="006616CB">
        <w:rPr>
          <w:spacing w:val="-1"/>
          <w:sz w:val="24"/>
          <w:szCs w:val="24"/>
        </w:rPr>
        <w:t xml:space="preserve"> </w:t>
      </w:r>
      <w:r w:rsidRPr="006616CB">
        <w:rPr>
          <w:sz w:val="24"/>
          <w:szCs w:val="24"/>
        </w:rPr>
        <w:t>the</w:t>
      </w:r>
      <w:r w:rsidRPr="006616CB">
        <w:rPr>
          <w:spacing w:val="-3"/>
          <w:sz w:val="24"/>
          <w:szCs w:val="24"/>
        </w:rPr>
        <w:t xml:space="preserve"> </w:t>
      </w:r>
      <w:r w:rsidRPr="006616CB">
        <w:rPr>
          <w:sz w:val="24"/>
          <w:szCs w:val="24"/>
        </w:rPr>
        <w:t>child enjoy</w:t>
      </w:r>
      <w:r w:rsidRPr="006616CB">
        <w:rPr>
          <w:spacing w:val="-5"/>
          <w:sz w:val="24"/>
          <w:szCs w:val="24"/>
        </w:rPr>
        <w:t xml:space="preserve"> </w:t>
      </w:r>
      <w:r w:rsidRPr="006616CB">
        <w:rPr>
          <w:sz w:val="24"/>
          <w:szCs w:val="24"/>
        </w:rPr>
        <w:t>taking</w:t>
      </w:r>
      <w:r w:rsidRPr="006616CB">
        <w:rPr>
          <w:spacing w:val="-1"/>
          <w:sz w:val="24"/>
          <w:szCs w:val="24"/>
        </w:rPr>
        <w:t xml:space="preserve"> </w:t>
      </w:r>
      <w:r w:rsidRPr="006616CB">
        <w:rPr>
          <w:sz w:val="24"/>
          <w:szCs w:val="24"/>
        </w:rPr>
        <w:t>responsibility?</w:t>
      </w:r>
    </w:p>
    <w:p w14:paraId="3ABF3C95" w14:textId="77777777" w:rsidR="00424109" w:rsidRPr="006616CB" w:rsidRDefault="00A967B4">
      <w:pPr>
        <w:pStyle w:val="ListParagraph"/>
        <w:numPr>
          <w:ilvl w:val="1"/>
          <w:numId w:val="1"/>
        </w:numPr>
        <w:tabs>
          <w:tab w:val="left" w:pos="1549"/>
        </w:tabs>
        <w:spacing w:before="21"/>
        <w:ind w:hanging="361"/>
        <w:rPr>
          <w:sz w:val="24"/>
          <w:szCs w:val="24"/>
        </w:rPr>
      </w:pPr>
      <w:r w:rsidRPr="006616CB">
        <w:rPr>
          <w:sz w:val="24"/>
          <w:szCs w:val="24"/>
        </w:rPr>
        <w:t>What</w:t>
      </w:r>
      <w:r w:rsidRPr="006616CB">
        <w:rPr>
          <w:spacing w:val="-2"/>
          <w:sz w:val="24"/>
          <w:szCs w:val="24"/>
        </w:rPr>
        <w:t xml:space="preserve"> </w:t>
      </w:r>
      <w:r w:rsidRPr="006616CB">
        <w:rPr>
          <w:sz w:val="24"/>
          <w:szCs w:val="24"/>
        </w:rPr>
        <w:t>helps the</w:t>
      </w:r>
      <w:r w:rsidRPr="006616CB">
        <w:rPr>
          <w:spacing w:val="-3"/>
          <w:sz w:val="24"/>
          <w:szCs w:val="24"/>
        </w:rPr>
        <w:t xml:space="preserve"> </w:t>
      </w:r>
      <w:r w:rsidRPr="006616CB">
        <w:rPr>
          <w:sz w:val="24"/>
          <w:szCs w:val="24"/>
        </w:rPr>
        <w:t>child</w:t>
      </w:r>
      <w:r w:rsidRPr="006616CB">
        <w:rPr>
          <w:spacing w:val="-2"/>
          <w:sz w:val="24"/>
          <w:szCs w:val="24"/>
        </w:rPr>
        <w:t xml:space="preserve"> </w:t>
      </w:r>
      <w:r w:rsidRPr="006616CB">
        <w:rPr>
          <w:sz w:val="24"/>
          <w:szCs w:val="24"/>
        </w:rPr>
        <w:t>to learn</w:t>
      </w:r>
      <w:r w:rsidRPr="006616CB">
        <w:rPr>
          <w:spacing w:val="-1"/>
          <w:sz w:val="24"/>
          <w:szCs w:val="24"/>
        </w:rPr>
        <w:t xml:space="preserve"> </w:t>
      </w:r>
      <w:r w:rsidRPr="006616CB">
        <w:rPr>
          <w:sz w:val="24"/>
          <w:szCs w:val="24"/>
        </w:rPr>
        <w:t>best?</w:t>
      </w:r>
    </w:p>
    <w:p w14:paraId="467D1B16" w14:textId="41716A08" w:rsidR="000301F9" w:rsidRPr="006616CB" w:rsidRDefault="000301F9">
      <w:pPr>
        <w:pStyle w:val="ListParagraph"/>
        <w:numPr>
          <w:ilvl w:val="1"/>
          <w:numId w:val="1"/>
        </w:numPr>
        <w:tabs>
          <w:tab w:val="left" w:pos="1549"/>
        </w:tabs>
        <w:spacing w:before="21"/>
        <w:ind w:hanging="361"/>
        <w:rPr>
          <w:sz w:val="24"/>
          <w:szCs w:val="24"/>
        </w:rPr>
      </w:pPr>
      <w:r w:rsidRPr="006616CB">
        <w:rPr>
          <w:sz w:val="24"/>
          <w:szCs w:val="24"/>
        </w:rPr>
        <w:t xml:space="preserve">Is there anything that scares the </w:t>
      </w:r>
      <w:r w:rsidR="0004273E" w:rsidRPr="006616CB">
        <w:rPr>
          <w:sz w:val="24"/>
          <w:szCs w:val="24"/>
        </w:rPr>
        <w:t>child?</w:t>
      </w:r>
    </w:p>
    <w:p w14:paraId="5583FA44" w14:textId="69CF7C35" w:rsidR="00424109" w:rsidRPr="006616CB" w:rsidRDefault="00A967B4">
      <w:pPr>
        <w:pStyle w:val="ListParagraph"/>
        <w:numPr>
          <w:ilvl w:val="1"/>
          <w:numId w:val="1"/>
        </w:numPr>
        <w:tabs>
          <w:tab w:val="left" w:pos="1549"/>
        </w:tabs>
        <w:spacing w:before="20"/>
        <w:ind w:hanging="361"/>
        <w:rPr>
          <w:sz w:val="24"/>
          <w:szCs w:val="24"/>
        </w:rPr>
      </w:pPr>
      <w:r w:rsidRPr="006616CB">
        <w:rPr>
          <w:sz w:val="24"/>
          <w:szCs w:val="24"/>
        </w:rPr>
        <w:t>What</w:t>
      </w:r>
      <w:r w:rsidRPr="006616CB">
        <w:rPr>
          <w:spacing w:val="-2"/>
          <w:sz w:val="24"/>
          <w:szCs w:val="24"/>
        </w:rPr>
        <w:t xml:space="preserve"> </w:t>
      </w:r>
      <w:r w:rsidRPr="006616CB">
        <w:rPr>
          <w:sz w:val="24"/>
          <w:szCs w:val="24"/>
        </w:rPr>
        <w:t>calms</w:t>
      </w:r>
      <w:r w:rsidRPr="006616CB">
        <w:rPr>
          <w:spacing w:val="-3"/>
          <w:sz w:val="24"/>
          <w:szCs w:val="24"/>
        </w:rPr>
        <w:t xml:space="preserve"> </w:t>
      </w:r>
      <w:r w:rsidRPr="006616CB">
        <w:rPr>
          <w:sz w:val="24"/>
          <w:szCs w:val="24"/>
        </w:rPr>
        <w:t>the child?</w:t>
      </w:r>
    </w:p>
    <w:p w14:paraId="4324F040" w14:textId="77777777" w:rsidR="00424109" w:rsidRDefault="00424109">
      <w:pPr>
        <w:pStyle w:val="BodyText"/>
        <w:ind w:left="0" w:firstLine="0"/>
        <w:rPr>
          <w:sz w:val="24"/>
        </w:rPr>
      </w:pPr>
    </w:p>
    <w:p w14:paraId="7B219027" w14:textId="36FD7AF7" w:rsidR="00424109" w:rsidRPr="006616CB" w:rsidRDefault="00A967B4">
      <w:pPr>
        <w:pStyle w:val="Heading2"/>
        <w:spacing w:before="175"/>
        <w:rPr>
          <w:sz w:val="24"/>
          <w:szCs w:val="24"/>
          <w:u w:val="none"/>
        </w:rPr>
      </w:pPr>
      <w:r w:rsidRPr="006616CB">
        <w:rPr>
          <w:sz w:val="24"/>
          <w:szCs w:val="24"/>
        </w:rPr>
        <w:t>Key</w:t>
      </w:r>
      <w:r w:rsidRPr="006616CB">
        <w:rPr>
          <w:spacing w:val="-3"/>
          <w:sz w:val="24"/>
          <w:szCs w:val="24"/>
        </w:rPr>
        <w:t xml:space="preserve"> </w:t>
      </w:r>
      <w:r w:rsidRPr="006616CB">
        <w:rPr>
          <w:sz w:val="24"/>
          <w:szCs w:val="24"/>
        </w:rPr>
        <w:t>Considerations</w:t>
      </w:r>
    </w:p>
    <w:p w14:paraId="51A41E41" w14:textId="77777777" w:rsidR="00424109" w:rsidRPr="006616CB" w:rsidRDefault="00A967B4">
      <w:pPr>
        <w:pStyle w:val="ListParagraph"/>
        <w:numPr>
          <w:ilvl w:val="0"/>
          <w:numId w:val="1"/>
        </w:numPr>
        <w:tabs>
          <w:tab w:val="left" w:pos="828"/>
          <w:tab w:val="left" w:pos="829"/>
        </w:tabs>
        <w:spacing w:before="179"/>
        <w:rPr>
          <w:sz w:val="24"/>
          <w:szCs w:val="24"/>
        </w:rPr>
      </w:pPr>
      <w:r w:rsidRPr="006616CB">
        <w:rPr>
          <w:sz w:val="24"/>
          <w:szCs w:val="24"/>
        </w:rPr>
        <w:t>The</w:t>
      </w:r>
      <w:r w:rsidRPr="006616CB">
        <w:rPr>
          <w:spacing w:val="-2"/>
          <w:sz w:val="24"/>
          <w:szCs w:val="24"/>
        </w:rPr>
        <w:t xml:space="preserve"> </w:t>
      </w:r>
      <w:r w:rsidRPr="006616CB">
        <w:rPr>
          <w:sz w:val="24"/>
          <w:szCs w:val="24"/>
        </w:rPr>
        <w:t>learning</w:t>
      </w:r>
      <w:r w:rsidRPr="006616CB">
        <w:rPr>
          <w:spacing w:val="-1"/>
          <w:sz w:val="24"/>
          <w:szCs w:val="24"/>
        </w:rPr>
        <w:t xml:space="preserve"> </w:t>
      </w:r>
      <w:r w:rsidRPr="006616CB">
        <w:rPr>
          <w:sz w:val="24"/>
          <w:szCs w:val="24"/>
        </w:rPr>
        <w:t>and</w:t>
      </w:r>
      <w:r w:rsidRPr="006616CB">
        <w:rPr>
          <w:spacing w:val="-1"/>
          <w:sz w:val="24"/>
          <w:szCs w:val="24"/>
        </w:rPr>
        <w:t xml:space="preserve"> </w:t>
      </w:r>
      <w:r w:rsidRPr="006616CB">
        <w:rPr>
          <w:sz w:val="24"/>
          <w:szCs w:val="24"/>
        </w:rPr>
        <w:t>development</w:t>
      </w:r>
      <w:r w:rsidRPr="006616CB">
        <w:rPr>
          <w:spacing w:val="-3"/>
          <w:sz w:val="24"/>
          <w:szCs w:val="24"/>
        </w:rPr>
        <w:t xml:space="preserve"> </w:t>
      </w:r>
      <w:r w:rsidRPr="006616CB">
        <w:rPr>
          <w:sz w:val="24"/>
          <w:szCs w:val="24"/>
        </w:rPr>
        <w:t>overview</w:t>
      </w:r>
      <w:r w:rsidRPr="006616CB">
        <w:rPr>
          <w:spacing w:val="-2"/>
          <w:sz w:val="24"/>
          <w:szCs w:val="24"/>
        </w:rPr>
        <w:t xml:space="preserve"> </w:t>
      </w:r>
      <w:r w:rsidRPr="006616CB">
        <w:rPr>
          <w:sz w:val="24"/>
          <w:szCs w:val="24"/>
        </w:rPr>
        <w:t>forms</w:t>
      </w:r>
      <w:r w:rsidRPr="006616CB">
        <w:rPr>
          <w:spacing w:val="-3"/>
          <w:sz w:val="24"/>
          <w:szCs w:val="24"/>
        </w:rPr>
        <w:t xml:space="preserve"> </w:t>
      </w:r>
      <w:r w:rsidRPr="006616CB">
        <w:rPr>
          <w:sz w:val="24"/>
          <w:szCs w:val="24"/>
        </w:rPr>
        <w:t>part</w:t>
      </w:r>
      <w:r w:rsidRPr="006616CB">
        <w:rPr>
          <w:spacing w:val="-1"/>
          <w:sz w:val="24"/>
          <w:szCs w:val="24"/>
        </w:rPr>
        <w:t xml:space="preserve"> </w:t>
      </w:r>
      <w:r w:rsidRPr="006616CB">
        <w:rPr>
          <w:sz w:val="24"/>
          <w:szCs w:val="24"/>
        </w:rPr>
        <w:t>of</w:t>
      </w:r>
      <w:r w:rsidRPr="006616CB">
        <w:rPr>
          <w:spacing w:val="-3"/>
          <w:sz w:val="24"/>
          <w:szCs w:val="24"/>
        </w:rPr>
        <w:t xml:space="preserve"> </w:t>
      </w:r>
      <w:r w:rsidRPr="006616CB">
        <w:rPr>
          <w:sz w:val="24"/>
          <w:szCs w:val="24"/>
        </w:rPr>
        <w:t>the</w:t>
      </w:r>
      <w:r w:rsidRPr="006616CB">
        <w:rPr>
          <w:spacing w:val="-1"/>
          <w:sz w:val="24"/>
          <w:szCs w:val="24"/>
        </w:rPr>
        <w:t xml:space="preserve"> </w:t>
      </w:r>
      <w:r w:rsidRPr="006616CB">
        <w:rPr>
          <w:sz w:val="24"/>
          <w:szCs w:val="24"/>
        </w:rPr>
        <w:t>transition</w:t>
      </w:r>
      <w:r w:rsidRPr="006616CB">
        <w:rPr>
          <w:spacing w:val="-1"/>
          <w:sz w:val="24"/>
          <w:szCs w:val="24"/>
        </w:rPr>
        <w:t xml:space="preserve"> </w:t>
      </w:r>
      <w:r w:rsidRPr="006616CB">
        <w:rPr>
          <w:sz w:val="24"/>
          <w:szCs w:val="24"/>
        </w:rPr>
        <w:t>process.</w:t>
      </w:r>
    </w:p>
    <w:p w14:paraId="202987A5" w14:textId="77777777" w:rsidR="00424109" w:rsidRPr="006616CB" w:rsidRDefault="00A967B4">
      <w:pPr>
        <w:pStyle w:val="ListParagraph"/>
        <w:numPr>
          <w:ilvl w:val="0"/>
          <w:numId w:val="1"/>
        </w:numPr>
        <w:tabs>
          <w:tab w:val="left" w:pos="828"/>
          <w:tab w:val="left" w:pos="829"/>
        </w:tabs>
        <w:spacing w:before="183" w:line="256" w:lineRule="auto"/>
        <w:ind w:right="228"/>
        <w:rPr>
          <w:sz w:val="24"/>
          <w:szCs w:val="24"/>
        </w:rPr>
      </w:pPr>
      <w:r w:rsidRPr="006616CB">
        <w:rPr>
          <w:sz w:val="24"/>
          <w:szCs w:val="24"/>
        </w:rPr>
        <w:t>It aims to record progress made by the child and their current stage of development to facilitate a</w:t>
      </w:r>
      <w:r w:rsidRPr="006616CB">
        <w:rPr>
          <w:spacing w:val="-59"/>
          <w:sz w:val="24"/>
          <w:szCs w:val="24"/>
        </w:rPr>
        <w:t xml:space="preserve"> </w:t>
      </w:r>
      <w:r w:rsidRPr="006616CB">
        <w:rPr>
          <w:sz w:val="24"/>
          <w:szCs w:val="24"/>
        </w:rPr>
        <w:t>smooth</w:t>
      </w:r>
      <w:r w:rsidRPr="006616CB">
        <w:rPr>
          <w:spacing w:val="-3"/>
          <w:sz w:val="24"/>
          <w:szCs w:val="24"/>
        </w:rPr>
        <w:t xml:space="preserve"> </w:t>
      </w:r>
      <w:r w:rsidRPr="006616CB">
        <w:rPr>
          <w:sz w:val="24"/>
          <w:szCs w:val="24"/>
        </w:rPr>
        <w:t>transition into a</w:t>
      </w:r>
      <w:r w:rsidRPr="006616CB">
        <w:rPr>
          <w:spacing w:val="-4"/>
          <w:sz w:val="24"/>
          <w:szCs w:val="24"/>
        </w:rPr>
        <w:t xml:space="preserve"> </w:t>
      </w:r>
      <w:r w:rsidRPr="006616CB">
        <w:rPr>
          <w:sz w:val="24"/>
          <w:szCs w:val="24"/>
        </w:rPr>
        <w:t>new environment.</w:t>
      </w:r>
    </w:p>
    <w:p w14:paraId="74458B39" w14:textId="77777777" w:rsidR="00424109" w:rsidRPr="006616CB" w:rsidRDefault="00A967B4">
      <w:pPr>
        <w:pStyle w:val="ListParagraph"/>
        <w:numPr>
          <w:ilvl w:val="0"/>
          <w:numId w:val="1"/>
        </w:numPr>
        <w:tabs>
          <w:tab w:val="left" w:pos="828"/>
          <w:tab w:val="left" w:pos="829"/>
        </w:tabs>
        <w:spacing w:before="163" w:line="256" w:lineRule="auto"/>
        <w:ind w:right="572"/>
        <w:rPr>
          <w:sz w:val="24"/>
          <w:szCs w:val="24"/>
        </w:rPr>
      </w:pPr>
      <w:r w:rsidRPr="006616CB">
        <w:rPr>
          <w:sz w:val="24"/>
          <w:szCs w:val="24"/>
        </w:rPr>
        <w:t>Write the overview using positive language that you would wish to read if you were the child’s</w:t>
      </w:r>
      <w:r w:rsidRPr="006616CB">
        <w:rPr>
          <w:spacing w:val="-59"/>
          <w:sz w:val="24"/>
          <w:szCs w:val="24"/>
        </w:rPr>
        <w:t xml:space="preserve"> </w:t>
      </w:r>
      <w:r w:rsidRPr="006616CB">
        <w:rPr>
          <w:sz w:val="24"/>
          <w:szCs w:val="24"/>
        </w:rPr>
        <w:t>parent</w:t>
      </w:r>
      <w:r w:rsidRPr="006616CB">
        <w:rPr>
          <w:spacing w:val="-1"/>
          <w:sz w:val="24"/>
          <w:szCs w:val="24"/>
        </w:rPr>
        <w:t xml:space="preserve"> </w:t>
      </w:r>
      <w:r w:rsidRPr="006616CB">
        <w:rPr>
          <w:sz w:val="24"/>
          <w:szCs w:val="24"/>
        </w:rPr>
        <w:t>or</w:t>
      </w:r>
      <w:r w:rsidRPr="006616CB">
        <w:rPr>
          <w:spacing w:val="-1"/>
          <w:sz w:val="24"/>
          <w:szCs w:val="24"/>
        </w:rPr>
        <w:t xml:space="preserve"> </w:t>
      </w:r>
      <w:r w:rsidRPr="006616CB">
        <w:rPr>
          <w:sz w:val="24"/>
          <w:szCs w:val="24"/>
        </w:rPr>
        <w:t>carer.</w:t>
      </w:r>
    </w:p>
    <w:sectPr w:rsidR="00424109" w:rsidRPr="006616CB">
      <w:pgSz w:w="11910" w:h="16840"/>
      <w:pgMar w:top="1360" w:right="840" w:bottom="920" w:left="600" w:header="0" w:footer="7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BAB80" w14:textId="77777777" w:rsidR="005F734A" w:rsidRDefault="005F734A">
      <w:r>
        <w:separator/>
      </w:r>
    </w:p>
  </w:endnote>
  <w:endnote w:type="continuationSeparator" w:id="0">
    <w:p w14:paraId="72B84DB8" w14:textId="77777777" w:rsidR="005F734A" w:rsidRDefault="005F734A">
      <w:r>
        <w:continuationSeparator/>
      </w:r>
    </w:p>
  </w:endnote>
  <w:endnote w:type="continuationNotice" w:id="1">
    <w:p w14:paraId="796738DF" w14:textId="77777777" w:rsidR="00DB5985" w:rsidRDefault="00DB5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E5B3D" w14:textId="7BA90818" w:rsidR="005A0601" w:rsidRPr="00A31B57" w:rsidRDefault="005A0601">
    <w:pPr>
      <w:pStyle w:val="Footer"/>
      <w:rPr>
        <w:color w:val="A6A6A6" w:themeColor="background1" w:themeShade="A6"/>
        <w:sz w:val="18"/>
        <w:szCs w:val="18"/>
      </w:rPr>
    </w:pPr>
    <w:r>
      <w:tab/>
    </w:r>
    <w:r>
      <w:tab/>
      <w:t xml:space="preserve">  </w:t>
    </w:r>
    <w:r w:rsidR="00E26ED1">
      <w:rPr>
        <w:color w:val="A6A6A6" w:themeColor="background1" w:themeShade="A6"/>
        <w:sz w:val="18"/>
        <w:szCs w:val="18"/>
      </w:rPr>
      <w:t>Updated May 2024</w:t>
    </w:r>
  </w:p>
  <w:p w14:paraId="76F3DF01" w14:textId="4A54FDA3" w:rsidR="00424109" w:rsidRPr="00A31B57" w:rsidRDefault="00424109">
    <w:pPr>
      <w:pStyle w:val="BodyText"/>
      <w:spacing w:line="14" w:lineRule="auto"/>
      <w:ind w:left="0" w:firstLine="0"/>
      <w:rPr>
        <w:color w:val="A6A6A6" w:themeColor="background1" w:themeShade="A6"/>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E69B5" w14:textId="77777777" w:rsidR="005F734A" w:rsidRDefault="005F734A">
      <w:r>
        <w:separator/>
      </w:r>
    </w:p>
  </w:footnote>
  <w:footnote w:type="continuationSeparator" w:id="0">
    <w:p w14:paraId="55B827C2" w14:textId="77777777" w:rsidR="005F734A" w:rsidRDefault="005F734A">
      <w:r>
        <w:continuationSeparator/>
      </w:r>
    </w:p>
  </w:footnote>
  <w:footnote w:type="continuationNotice" w:id="1">
    <w:p w14:paraId="60F151F1" w14:textId="77777777" w:rsidR="00DB5985" w:rsidRDefault="00DB59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17BF7"/>
    <w:multiLevelType w:val="hybridMultilevel"/>
    <w:tmpl w:val="0FF6A95C"/>
    <w:lvl w:ilvl="0" w:tplc="C26A1574">
      <w:numFmt w:val="bullet"/>
      <w:lvlText w:val="•"/>
      <w:lvlJc w:val="left"/>
      <w:pPr>
        <w:ind w:left="828" w:hanging="361"/>
      </w:pPr>
      <w:rPr>
        <w:rFonts w:ascii="Times New Roman" w:eastAsia="Times New Roman" w:hAnsi="Times New Roman" w:cs="Times New Roman" w:hint="default"/>
        <w:b w:val="0"/>
        <w:bCs w:val="0"/>
        <w:i w:val="0"/>
        <w:iCs w:val="0"/>
        <w:w w:val="100"/>
        <w:sz w:val="22"/>
        <w:szCs w:val="22"/>
        <w:lang w:val="en-US" w:eastAsia="en-US" w:bidi="ar-SA"/>
      </w:rPr>
    </w:lvl>
    <w:lvl w:ilvl="1" w:tplc="754AF798">
      <w:numFmt w:val="bullet"/>
      <w:lvlText w:val=""/>
      <w:lvlJc w:val="left"/>
      <w:pPr>
        <w:ind w:left="1548" w:hanging="360"/>
      </w:pPr>
      <w:rPr>
        <w:rFonts w:ascii="Wingdings" w:eastAsia="Wingdings" w:hAnsi="Wingdings" w:cs="Wingdings" w:hint="default"/>
        <w:b w:val="0"/>
        <w:bCs w:val="0"/>
        <w:i w:val="0"/>
        <w:iCs w:val="0"/>
        <w:w w:val="100"/>
        <w:sz w:val="22"/>
        <w:szCs w:val="22"/>
        <w:lang w:val="en-US" w:eastAsia="en-US" w:bidi="ar-SA"/>
      </w:rPr>
    </w:lvl>
    <w:lvl w:ilvl="2" w:tplc="2F5E7504">
      <w:numFmt w:val="bullet"/>
      <w:lvlText w:val="•"/>
      <w:lvlJc w:val="left"/>
      <w:pPr>
        <w:ind w:left="2531" w:hanging="360"/>
      </w:pPr>
      <w:rPr>
        <w:rFonts w:hint="default"/>
        <w:lang w:val="en-US" w:eastAsia="en-US" w:bidi="ar-SA"/>
      </w:rPr>
    </w:lvl>
    <w:lvl w:ilvl="3" w:tplc="9FBC5BC4">
      <w:numFmt w:val="bullet"/>
      <w:lvlText w:val="•"/>
      <w:lvlJc w:val="left"/>
      <w:pPr>
        <w:ind w:left="3523" w:hanging="360"/>
      </w:pPr>
      <w:rPr>
        <w:rFonts w:hint="default"/>
        <w:lang w:val="en-US" w:eastAsia="en-US" w:bidi="ar-SA"/>
      </w:rPr>
    </w:lvl>
    <w:lvl w:ilvl="4" w:tplc="CEAA08EE">
      <w:numFmt w:val="bullet"/>
      <w:lvlText w:val="•"/>
      <w:lvlJc w:val="left"/>
      <w:pPr>
        <w:ind w:left="4515" w:hanging="360"/>
      </w:pPr>
      <w:rPr>
        <w:rFonts w:hint="default"/>
        <w:lang w:val="en-US" w:eastAsia="en-US" w:bidi="ar-SA"/>
      </w:rPr>
    </w:lvl>
    <w:lvl w:ilvl="5" w:tplc="D758E17C">
      <w:numFmt w:val="bullet"/>
      <w:lvlText w:val="•"/>
      <w:lvlJc w:val="left"/>
      <w:pPr>
        <w:ind w:left="5507" w:hanging="360"/>
      </w:pPr>
      <w:rPr>
        <w:rFonts w:hint="default"/>
        <w:lang w:val="en-US" w:eastAsia="en-US" w:bidi="ar-SA"/>
      </w:rPr>
    </w:lvl>
    <w:lvl w:ilvl="6" w:tplc="FA2036C2">
      <w:numFmt w:val="bullet"/>
      <w:lvlText w:val="•"/>
      <w:lvlJc w:val="left"/>
      <w:pPr>
        <w:ind w:left="6499" w:hanging="360"/>
      </w:pPr>
      <w:rPr>
        <w:rFonts w:hint="default"/>
        <w:lang w:val="en-US" w:eastAsia="en-US" w:bidi="ar-SA"/>
      </w:rPr>
    </w:lvl>
    <w:lvl w:ilvl="7" w:tplc="3A2C1ADA">
      <w:numFmt w:val="bullet"/>
      <w:lvlText w:val="•"/>
      <w:lvlJc w:val="left"/>
      <w:pPr>
        <w:ind w:left="7490" w:hanging="360"/>
      </w:pPr>
      <w:rPr>
        <w:rFonts w:hint="default"/>
        <w:lang w:val="en-US" w:eastAsia="en-US" w:bidi="ar-SA"/>
      </w:rPr>
    </w:lvl>
    <w:lvl w:ilvl="8" w:tplc="714A9D36">
      <w:numFmt w:val="bullet"/>
      <w:lvlText w:val="•"/>
      <w:lvlJc w:val="left"/>
      <w:pPr>
        <w:ind w:left="8482" w:hanging="360"/>
      </w:pPr>
      <w:rPr>
        <w:rFonts w:hint="default"/>
        <w:lang w:val="en-US" w:eastAsia="en-US" w:bidi="ar-SA"/>
      </w:rPr>
    </w:lvl>
  </w:abstractNum>
  <w:abstractNum w:abstractNumId="1" w15:restartNumberingAfterBreak="0">
    <w:nsid w:val="51E33EF2"/>
    <w:multiLevelType w:val="hybridMultilevel"/>
    <w:tmpl w:val="F81E3482"/>
    <w:lvl w:ilvl="0" w:tplc="CB0866CA">
      <w:numFmt w:val="bullet"/>
      <w:lvlText w:val=""/>
      <w:lvlJc w:val="left"/>
      <w:pPr>
        <w:ind w:left="828" w:hanging="361"/>
      </w:pPr>
      <w:rPr>
        <w:rFonts w:ascii="Symbol" w:eastAsia="Symbol" w:hAnsi="Symbol" w:cs="Symbol" w:hint="default"/>
        <w:w w:val="100"/>
        <w:lang w:val="en-US" w:eastAsia="en-US" w:bidi="ar-SA"/>
      </w:rPr>
    </w:lvl>
    <w:lvl w:ilvl="1" w:tplc="BFDA8A9A">
      <w:numFmt w:val="bullet"/>
      <w:lvlText w:val="•"/>
      <w:lvlJc w:val="left"/>
      <w:pPr>
        <w:ind w:left="1784" w:hanging="361"/>
      </w:pPr>
      <w:rPr>
        <w:rFonts w:hint="default"/>
        <w:lang w:val="en-US" w:eastAsia="en-US" w:bidi="ar-SA"/>
      </w:rPr>
    </w:lvl>
    <w:lvl w:ilvl="2" w:tplc="98880972">
      <w:numFmt w:val="bullet"/>
      <w:lvlText w:val="•"/>
      <w:lvlJc w:val="left"/>
      <w:pPr>
        <w:ind w:left="2749" w:hanging="361"/>
      </w:pPr>
      <w:rPr>
        <w:rFonts w:hint="default"/>
        <w:lang w:val="en-US" w:eastAsia="en-US" w:bidi="ar-SA"/>
      </w:rPr>
    </w:lvl>
    <w:lvl w:ilvl="3" w:tplc="DCA06C58">
      <w:numFmt w:val="bullet"/>
      <w:lvlText w:val="•"/>
      <w:lvlJc w:val="left"/>
      <w:pPr>
        <w:ind w:left="3713" w:hanging="361"/>
      </w:pPr>
      <w:rPr>
        <w:rFonts w:hint="default"/>
        <w:lang w:val="en-US" w:eastAsia="en-US" w:bidi="ar-SA"/>
      </w:rPr>
    </w:lvl>
    <w:lvl w:ilvl="4" w:tplc="0E8EDDBE">
      <w:numFmt w:val="bullet"/>
      <w:lvlText w:val="•"/>
      <w:lvlJc w:val="left"/>
      <w:pPr>
        <w:ind w:left="4678" w:hanging="361"/>
      </w:pPr>
      <w:rPr>
        <w:rFonts w:hint="default"/>
        <w:lang w:val="en-US" w:eastAsia="en-US" w:bidi="ar-SA"/>
      </w:rPr>
    </w:lvl>
    <w:lvl w:ilvl="5" w:tplc="805CEFCA">
      <w:numFmt w:val="bullet"/>
      <w:lvlText w:val="•"/>
      <w:lvlJc w:val="left"/>
      <w:pPr>
        <w:ind w:left="5643" w:hanging="361"/>
      </w:pPr>
      <w:rPr>
        <w:rFonts w:hint="default"/>
        <w:lang w:val="en-US" w:eastAsia="en-US" w:bidi="ar-SA"/>
      </w:rPr>
    </w:lvl>
    <w:lvl w:ilvl="6" w:tplc="E2A42EA6">
      <w:numFmt w:val="bullet"/>
      <w:lvlText w:val="•"/>
      <w:lvlJc w:val="left"/>
      <w:pPr>
        <w:ind w:left="6607" w:hanging="361"/>
      </w:pPr>
      <w:rPr>
        <w:rFonts w:hint="default"/>
        <w:lang w:val="en-US" w:eastAsia="en-US" w:bidi="ar-SA"/>
      </w:rPr>
    </w:lvl>
    <w:lvl w:ilvl="7" w:tplc="1B222C1C">
      <w:numFmt w:val="bullet"/>
      <w:lvlText w:val="•"/>
      <w:lvlJc w:val="left"/>
      <w:pPr>
        <w:ind w:left="7572" w:hanging="361"/>
      </w:pPr>
      <w:rPr>
        <w:rFonts w:hint="default"/>
        <w:lang w:val="en-US" w:eastAsia="en-US" w:bidi="ar-SA"/>
      </w:rPr>
    </w:lvl>
    <w:lvl w:ilvl="8" w:tplc="AB7C43CE">
      <w:numFmt w:val="bullet"/>
      <w:lvlText w:val="•"/>
      <w:lvlJc w:val="left"/>
      <w:pPr>
        <w:ind w:left="8537" w:hanging="361"/>
      </w:pPr>
      <w:rPr>
        <w:rFonts w:hint="default"/>
        <w:lang w:val="en-US" w:eastAsia="en-US" w:bidi="ar-SA"/>
      </w:rPr>
    </w:lvl>
  </w:abstractNum>
  <w:num w:numId="1" w16cid:durableId="217523418">
    <w:abstractNumId w:val="0"/>
  </w:num>
  <w:num w:numId="2" w16cid:durableId="875433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09"/>
    <w:rsid w:val="000158B7"/>
    <w:rsid w:val="000301F9"/>
    <w:rsid w:val="0004273E"/>
    <w:rsid w:val="00064ABA"/>
    <w:rsid w:val="000C2F0E"/>
    <w:rsid w:val="00115CAB"/>
    <w:rsid w:val="00120D7E"/>
    <w:rsid w:val="001B781B"/>
    <w:rsid w:val="001C28D4"/>
    <w:rsid w:val="001C58EF"/>
    <w:rsid w:val="001D3162"/>
    <w:rsid w:val="001E410C"/>
    <w:rsid w:val="002077A3"/>
    <w:rsid w:val="002448A3"/>
    <w:rsid w:val="00260A31"/>
    <w:rsid w:val="002A7B4E"/>
    <w:rsid w:val="002B6E5B"/>
    <w:rsid w:val="002C6642"/>
    <w:rsid w:val="002F08AF"/>
    <w:rsid w:val="00345D8E"/>
    <w:rsid w:val="0035514B"/>
    <w:rsid w:val="00373C25"/>
    <w:rsid w:val="00375068"/>
    <w:rsid w:val="003911D6"/>
    <w:rsid w:val="003A24D7"/>
    <w:rsid w:val="003A6779"/>
    <w:rsid w:val="00424109"/>
    <w:rsid w:val="00433E91"/>
    <w:rsid w:val="00440DC9"/>
    <w:rsid w:val="004524A6"/>
    <w:rsid w:val="00463484"/>
    <w:rsid w:val="0049287C"/>
    <w:rsid w:val="004D3C0E"/>
    <w:rsid w:val="00502177"/>
    <w:rsid w:val="005061C7"/>
    <w:rsid w:val="0052568E"/>
    <w:rsid w:val="0054346F"/>
    <w:rsid w:val="00583B89"/>
    <w:rsid w:val="00593339"/>
    <w:rsid w:val="005A0601"/>
    <w:rsid w:val="005A55E4"/>
    <w:rsid w:val="005F734A"/>
    <w:rsid w:val="006616CB"/>
    <w:rsid w:val="00675491"/>
    <w:rsid w:val="0068469F"/>
    <w:rsid w:val="0069590B"/>
    <w:rsid w:val="00701C54"/>
    <w:rsid w:val="00706F36"/>
    <w:rsid w:val="007071FF"/>
    <w:rsid w:val="00773279"/>
    <w:rsid w:val="00773EBA"/>
    <w:rsid w:val="007B12BF"/>
    <w:rsid w:val="008053AF"/>
    <w:rsid w:val="00822693"/>
    <w:rsid w:val="008563C6"/>
    <w:rsid w:val="00873BE6"/>
    <w:rsid w:val="008D1A5F"/>
    <w:rsid w:val="009569CF"/>
    <w:rsid w:val="009A31C0"/>
    <w:rsid w:val="009A68B2"/>
    <w:rsid w:val="009B707A"/>
    <w:rsid w:val="009E2931"/>
    <w:rsid w:val="009F136F"/>
    <w:rsid w:val="009F5DE6"/>
    <w:rsid w:val="00A31B57"/>
    <w:rsid w:val="00A53539"/>
    <w:rsid w:val="00A55B90"/>
    <w:rsid w:val="00A967B4"/>
    <w:rsid w:val="00AA195D"/>
    <w:rsid w:val="00AF208A"/>
    <w:rsid w:val="00AF2990"/>
    <w:rsid w:val="00B3781A"/>
    <w:rsid w:val="00B42374"/>
    <w:rsid w:val="00B55463"/>
    <w:rsid w:val="00B800D7"/>
    <w:rsid w:val="00B9143F"/>
    <w:rsid w:val="00C000E1"/>
    <w:rsid w:val="00C00111"/>
    <w:rsid w:val="00C23E5E"/>
    <w:rsid w:val="00C5152C"/>
    <w:rsid w:val="00C53F78"/>
    <w:rsid w:val="00C73EF8"/>
    <w:rsid w:val="00CB4EC3"/>
    <w:rsid w:val="00D35FF7"/>
    <w:rsid w:val="00D7227F"/>
    <w:rsid w:val="00DA64DF"/>
    <w:rsid w:val="00DB5985"/>
    <w:rsid w:val="00DF72D3"/>
    <w:rsid w:val="00E10AD7"/>
    <w:rsid w:val="00E17AC0"/>
    <w:rsid w:val="00E26ED1"/>
    <w:rsid w:val="00E436D6"/>
    <w:rsid w:val="00E634FB"/>
    <w:rsid w:val="00EA7BF9"/>
    <w:rsid w:val="00EB11CA"/>
    <w:rsid w:val="00EB4F2B"/>
    <w:rsid w:val="00EB69E9"/>
    <w:rsid w:val="00EE1396"/>
    <w:rsid w:val="00EE34F0"/>
    <w:rsid w:val="00EF4323"/>
    <w:rsid w:val="00EF5EFE"/>
    <w:rsid w:val="00F13315"/>
    <w:rsid w:val="00F535EE"/>
    <w:rsid w:val="00F66E61"/>
    <w:rsid w:val="00F844EB"/>
    <w:rsid w:val="00F85CF8"/>
    <w:rsid w:val="00FB170F"/>
    <w:rsid w:val="00FB261C"/>
    <w:rsid w:val="00FB4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86925"/>
  <w15:docId w15:val="{6ECFDA1D-B07D-40EA-8F8E-74FF51E0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3AF"/>
    <w:rPr>
      <w:rFonts w:ascii="Arial" w:eastAsia="Arial" w:hAnsi="Arial" w:cs="Arial"/>
    </w:rPr>
  </w:style>
  <w:style w:type="paragraph" w:styleId="Heading1">
    <w:name w:val="heading 1"/>
    <w:basedOn w:val="Normal"/>
    <w:uiPriority w:val="9"/>
    <w:qFormat/>
    <w:pPr>
      <w:spacing w:before="20"/>
      <w:ind w:left="107" w:right="200" w:hanging="361"/>
      <w:outlineLvl w:val="0"/>
    </w:pPr>
    <w:rPr>
      <w:b/>
      <w:bCs/>
      <w:sz w:val="24"/>
      <w:szCs w:val="24"/>
    </w:rPr>
  </w:style>
  <w:style w:type="paragraph" w:styleId="Heading2">
    <w:name w:val="heading 2"/>
    <w:basedOn w:val="Normal"/>
    <w:uiPriority w:val="9"/>
    <w:unhideWhenUsed/>
    <w:qFormat/>
    <w:pPr>
      <w:ind w:left="107"/>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8" w:hanging="361"/>
    </w:pPr>
  </w:style>
  <w:style w:type="paragraph" w:styleId="ListParagraph">
    <w:name w:val="List Paragraph"/>
    <w:basedOn w:val="Normal"/>
    <w:uiPriority w:val="1"/>
    <w:qFormat/>
    <w:pPr>
      <w:ind w:left="828"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D3162"/>
    <w:rPr>
      <w:sz w:val="16"/>
      <w:szCs w:val="16"/>
    </w:rPr>
  </w:style>
  <w:style w:type="paragraph" w:styleId="CommentText">
    <w:name w:val="annotation text"/>
    <w:basedOn w:val="Normal"/>
    <w:link w:val="CommentTextChar"/>
    <w:uiPriority w:val="99"/>
    <w:semiHidden/>
    <w:unhideWhenUsed/>
    <w:rsid w:val="001D3162"/>
    <w:rPr>
      <w:sz w:val="20"/>
      <w:szCs w:val="20"/>
    </w:rPr>
  </w:style>
  <w:style w:type="character" w:customStyle="1" w:styleId="CommentTextChar">
    <w:name w:val="Comment Text Char"/>
    <w:basedOn w:val="DefaultParagraphFont"/>
    <w:link w:val="CommentText"/>
    <w:uiPriority w:val="99"/>
    <w:semiHidden/>
    <w:rsid w:val="001D316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D3162"/>
    <w:rPr>
      <w:b/>
      <w:bCs/>
    </w:rPr>
  </w:style>
  <w:style w:type="character" w:customStyle="1" w:styleId="CommentSubjectChar">
    <w:name w:val="Comment Subject Char"/>
    <w:basedOn w:val="CommentTextChar"/>
    <w:link w:val="CommentSubject"/>
    <w:uiPriority w:val="99"/>
    <w:semiHidden/>
    <w:rsid w:val="001D3162"/>
    <w:rPr>
      <w:rFonts w:ascii="Arial" w:eastAsia="Arial" w:hAnsi="Arial" w:cs="Arial"/>
      <w:b/>
      <w:bCs/>
      <w:sz w:val="20"/>
      <w:szCs w:val="20"/>
    </w:rPr>
  </w:style>
  <w:style w:type="character" w:styleId="Hyperlink">
    <w:name w:val="Hyperlink"/>
    <w:basedOn w:val="DefaultParagraphFont"/>
    <w:uiPriority w:val="99"/>
    <w:unhideWhenUsed/>
    <w:rsid w:val="00E436D6"/>
    <w:rPr>
      <w:color w:val="0000FF" w:themeColor="hyperlink"/>
      <w:u w:val="single"/>
    </w:rPr>
  </w:style>
  <w:style w:type="character" w:styleId="UnresolvedMention">
    <w:name w:val="Unresolved Mention"/>
    <w:basedOn w:val="DefaultParagraphFont"/>
    <w:uiPriority w:val="99"/>
    <w:semiHidden/>
    <w:unhideWhenUsed/>
    <w:rsid w:val="00E436D6"/>
    <w:rPr>
      <w:color w:val="605E5C"/>
      <w:shd w:val="clear" w:color="auto" w:fill="E1DFDD"/>
    </w:rPr>
  </w:style>
  <w:style w:type="character" w:styleId="FollowedHyperlink">
    <w:name w:val="FollowedHyperlink"/>
    <w:basedOn w:val="DefaultParagraphFont"/>
    <w:uiPriority w:val="99"/>
    <w:semiHidden/>
    <w:unhideWhenUsed/>
    <w:rsid w:val="00AF208A"/>
    <w:rPr>
      <w:color w:val="800080" w:themeColor="followedHyperlink"/>
      <w:u w:val="single"/>
    </w:rPr>
  </w:style>
  <w:style w:type="paragraph" w:styleId="Header">
    <w:name w:val="header"/>
    <w:basedOn w:val="Normal"/>
    <w:link w:val="HeaderChar"/>
    <w:uiPriority w:val="99"/>
    <w:unhideWhenUsed/>
    <w:rsid w:val="005A0601"/>
    <w:pPr>
      <w:tabs>
        <w:tab w:val="center" w:pos="4513"/>
        <w:tab w:val="right" w:pos="9026"/>
      </w:tabs>
    </w:pPr>
  </w:style>
  <w:style w:type="character" w:customStyle="1" w:styleId="HeaderChar">
    <w:name w:val="Header Char"/>
    <w:basedOn w:val="DefaultParagraphFont"/>
    <w:link w:val="Header"/>
    <w:uiPriority w:val="99"/>
    <w:rsid w:val="005A0601"/>
    <w:rPr>
      <w:rFonts w:ascii="Arial" w:eastAsia="Arial" w:hAnsi="Arial" w:cs="Arial"/>
    </w:rPr>
  </w:style>
  <w:style w:type="paragraph" w:styleId="Footer">
    <w:name w:val="footer"/>
    <w:basedOn w:val="Normal"/>
    <w:link w:val="FooterChar"/>
    <w:uiPriority w:val="99"/>
    <w:unhideWhenUsed/>
    <w:rsid w:val="005A0601"/>
    <w:pPr>
      <w:tabs>
        <w:tab w:val="center" w:pos="4513"/>
        <w:tab w:val="right" w:pos="9026"/>
      </w:tabs>
    </w:pPr>
  </w:style>
  <w:style w:type="character" w:customStyle="1" w:styleId="FooterChar">
    <w:name w:val="Footer Char"/>
    <w:basedOn w:val="DefaultParagraphFont"/>
    <w:link w:val="Footer"/>
    <w:uiPriority w:val="99"/>
    <w:rsid w:val="005A060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14263">
      <w:bodyDiv w:val="1"/>
      <w:marLeft w:val="0"/>
      <w:marRight w:val="0"/>
      <w:marTop w:val="0"/>
      <w:marBottom w:val="0"/>
      <w:divBdr>
        <w:top w:val="none" w:sz="0" w:space="0" w:color="auto"/>
        <w:left w:val="none" w:sz="0" w:space="0" w:color="auto"/>
        <w:bottom w:val="none" w:sz="0" w:space="0" w:color="auto"/>
        <w:right w:val="none" w:sz="0" w:space="0" w:color="auto"/>
      </w:divBdr>
      <w:divsChild>
        <w:div w:id="2029407094">
          <w:marLeft w:val="547"/>
          <w:marRight w:val="0"/>
          <w:marTop w:val="200"/>
          <w:marBottom w:val="0"/>
          <w:divBdr>
            <w:top w:val="none" w:sz="0" w:space="0" w:color="auto"/>
            <w:left w:val="none" w:sz="0" w:space="0" w:color="auto"/>
            <w:bottom w:val="none" w:sz="0" w:space="0" w:color="auto"/>
            <w:right w:val="none" w:sz="0" w:space="0" w:color="auto"/>
          </w:divBdr>
        </w:div>
      </w:divsChild>
    </w:div>
    <w:div w:id="1039748307">
      <w:bodyDiv w:val="1"/>
      <w:marLeft w:val="0"/>
      <w:marRight w:val="0"/>
      <w:marTop w:val="0"/>
      <w:marBottom w:val="0"/>
      <w:divBdr>
        <w:top w:val="none" w:sz="0" w:space="0" w:color="auto"/>
        <w:left w:val="none" w:sz="0" w:space="0" w:color="auto"/>
        <w:bottom w:val="none" w:sz="0" w:space="0" w:color="auto"/>
        <w:right w:val="none" w:sz="0" w:space="0" w:color="auto"/>
      </w:divBdr>
      <w:divsChild>
        <w:div w:id="50617032">
          <w:marLeft w:val="547"/>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ventry.gov.uk/info/362/safeguarding_in_early_years_and_childcare/3288/safeguarding_in_early_years_and_childcar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ventry.gov.uk/info/362/safeguarding_in_early_years_and_childcare/3288/safeguarding_in_early_years_and_childca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media/66320b06c084007696fca731/Info_sharing_advice_content_May_2024.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9c917f-d8cd-4504-b094-15ea605748a2"/>
    <lcf76f155ced4ddcb4097134ff3c332f xmlns="2379766f-f1c0-4510-971d-dce740ebef5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87C2D279EDC74990A660132316008D" ma:contentTypeVersion="15" ma:contentTypeDescription="Create a new document." ma:contentTypeScope="" ma:versionID="2262d205ab6e121488755f2d882e8573">
  <xsd:schema xmlns:xsd="http://www.w3.org/2001/XMLSchema" xmlns:xs="http://www.w3.org/2001/XMLSchema" xmlns:p="http://schemas.microsoft.com/office/2006/metadata/properties" xmlns:ns2="2379766f-f1c0-4510-971d-dce740ebef53" xmlns:ns3="3d9c917f-d8cd-4504-b094-15ea605748a2" targetNamespace="http://schemas.microsoft.com/office/2006/metadata/properties" ma:root="true" ma:fieldsID="7973a268acadb27b3684a3e46d2e3b39" ns2:_="" ns3:_="">
    <xsd:import namespace="2379766f-f1c0-4510-971d-dce740ebef53"/>
    <xsd:import namespace="3d9c917f-d8cd-4504-b094-15ea605748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9766f-f1c0-4510-971d-dce740ebe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d0261d-8e1d-4a30-b593-96d7f0c84e1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9c917f-d8cd-4504-b094-15ea605748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20b5a06-f49f-45e7-9396-f740ef5d6d1d}" ma:internalName="TaxCatchAll" ma:showField="CatchAllData" ma:web="3d9c917f-d8cd-4504-b094-15ea605748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7D24AB-FBB1-4CD5-A09B-DF382C724E9A}">
  <ds:schemaRefs>
    <ds:schemaRef ds:uri="http://schemas.microsoft.com/office/2006/documentManagement/types"/>
    <ds:schemaRef ds:uri="http://schemas.microsoft.com/office/infopath/2007/PartnerControls"/>
    <ds:schemaRef ds:uri="2379766f-f1c0-4510-971d-dce740ebef53"/>
    <ds:schemaRef ds:uri="3d9c917f-d8cd-4504-b094-15ea605748a2"/>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A04852D-A876-45B5-9523-52C6D37D731B}">
  <ds:schemaRefs>
    <ds:schemaRef ds:uri="http://schemas.microsoft.com/sharepoint/v3/contenttype/forms"/>
  </ds:schemaRefs>
</ds:datastoreItem>
</file>

<file path=customXml/itemProps3.xml><?xml version="1.0" encoding="utf-8"?>
<ds:datastoreItem xmlns:ds="http://schemas.openxmlformats.org/officeDocument/2006/customXml" ds:itemID="{BD2E7A96-6E38-4657-B79B-BE593146F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9766f-f1c0-4510-971d-dce740ebef53"/>
    <ds:schemaRef ds:uri="3d9c917f-d8cd-4504-b094-15ea60574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Lisa</dc:creator>
  <cp:lastModifiedBy>Geen, Biba</cp:lastModifiedBy>
  <cp:revision>2</cp:revision>
  <dcterms:created xsi:type="dcterms:W3CDTF">2024-05-17T15:13:00Z</dcterms:created>
  <dcterms:modified xsi:type="dcterms:W3CDTF">2024-05-17T15:13:00Z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2021-06-11T00:00:00Z</vt:filetime>
  </property>
  <property fmtid="{D5CDD505-2E9C-101B-9397-08002B2CF9AE}" pid="3" name="Creator">
    <vt:lpwstr>Microsoft® Word for Office 365</vt:lpwstr>
  </property>
  <property fmtid="{D5CDD505-2E9C-101B-9397-08002B2CF9AE}" pid="4" name="LastSaved">
    <vt:filetime>2022-05-12T00:00:00Z</vt:filetime>
  </property>
  <property fmtid="{D5CDD505-2E9C-101B-9397-08002B2CF9AE}" pid="5" name="ContentTypeId">
    <vt:lpwstr>0x010100C387C2D279EDC74990A660132316008D</vt:lpwstr>
  </property>
</Properties>
</file>